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7D5" w:rsidRPr="00DE07D5" w:rsidRDefault="00DE07D5" w:rsidP="00DE07D5">
      <w:pPr>
        <w:spacing w:after="150" w:line="240" w:lineRule="auto"/>
        <w:jc w:val="center"/>
        <w:outlineLvl w:val="2"/>
        <w:rPr>
          <w:rFonts w:cstheme="minorHAnsi"/>
          <w:b/>
          <w:bCs/>
          <w:color w:val="1C2833"/>
          <w:sz w:val="28"/>
          <w:shd w:val="clear" w:color="auto" w:fill="FFFFFF"/>
        </w:rPr>
      </w:pPr>
      <w:bookmarkStart w:id="0" w:name="_GoBack"/>
      <w:bookmarkEnd w:id="0"/>
      <w:r w:rsidRPr="00DE07D5">
        <w:rPr>
          <w:rFonts w:cstheme="minorHAnsi"/>
          <w:b/>
          <w:bCs/>
          <w:color w:val="1C2833"/>
          <w:sz w:val="28"/>
          <w:shd w:val="clear" w:color="auto" w:fill="FFFFFF"/>
        </w:rPr>
        <w:t xml:space="preserve">Coronavirus </w:t>
      </w:r>
      <w:r w:rsidR="006613BE">
        <w:rPr>
          <w:rFonts w:cstheme="minorHAnsi"/>
          <w:b/>
          <w:bCs/>
          <w:color w:val="1C2833"/>
          <w:sz w:val="28"/>
          <w:shd w:val="clear" w:color="auto" w:fill="FFFFFF"/>
        </w:rPr>
        <w:t xml:space="preserve">visiting </w:t>
      </w:r>
      <w:r w:rsidRPr="00DE07D5">
        <w:rPr>
          <w:rFonts w:cstheme="minorHAnsi"/>
          <w:b/>
          <w:bCs/>
          <w:color w:val="1C2833"/>
          <w:sz w:val="28"/>
          <w:shd w:val="clear" w:color="auto" w:fill="FFFFFF"/>
        </w:rPr>
        <w:t>guidance</w:t>
      </w:r>
    </w:p>
    <w:p w:rsidR="006F11AB" w:rsidRDefault="00DE07D5" w:rsidP="00DE07D5">
      <w:pPr>
        <w:spacing w:after="150" w:line="240" w:lineRule="auto"/>
        <w:outlineLvl w:val="2"/>
        <w:rPr>
          <w:rFonts w:cstheme="minorHAnsi"/>
          <w:b/>
          <w:bCs/>
          <w:color w:val="1C2833"/>
          <w:shd w:val="clear" w:color="auto" w:fill="FFFFFF"/>
        </w:rPr>
      </w:pPr>
      <w:r w:rsidRPr="00DE07D5">
        <w:rPr>
          <w:rFonts w:cstheme="minorHAnsi"/>
          <w:b/>
          <w:bCs/>
          <w:color w:val="1C2833"/>
          <w:shd w:val="clear" w:color="auto" w:fill="FFFFFF"/>
        </w:rPr>
        <w:t xml:space="preserve">From the Methodist Church website: </w:t>
      </w:r>
      <w:hyperlink r:id="rId6" w:history="1">
        <w:r w:rsidRPr="00DE07D5">
          <w:rPr>
            <w:rStyle w:val="Hyperlink"/>
            <w:rFonts w:cstheme="minorHAnsi"/>
            <w:bCs/>
            <w:shd w:val="clear" w:color="auto" w:fill="FFFFFF"/>
          </w:rPr>
          <w:t>https://www.methodist.org.uk/about-us/coronavirus-guidance/</w:t>
        </w:r>
      </w:hyperlink>
      <w:r w:rsidRPr="00DE07D5">
        <w:rPr>
          <w:rFonts w:cstheme="minorHAnsi"/>
          <w:b/>
          <w:bCs/>
          <w:color w:val="1C2833"/>
          <w:shd w:val="clear" w:color="auto" w:fill="FFFFFF"/>
        </w:rPr>
        <w:t xml:space="preserve"> </w:t>
      </w:r>
    </w:p>
    <w:p w:rsidR="006F11AB" w:rsidRPr="006F11AB" w:rsidRDefault="006F11AB" w:rsidP="003D42BD">
      <w:pPr>
        <w:spacing w:after="0" w:line="240" w:lineRule="auto"/>
        <w:jc w:val="both"/>
        <w:rPr>
          <w:rFonts w:eastAsia="Times New Roman" w:cstheme="minorHAnsi"/>
          <w:b/>
          <w:bCs/>
          <w:i/>
          <w:color w:val="1C2833"/>
          <w:sz w:val="24"/>
          <w:szCs w:val="24"/>
          <w:lang w:eastAsia="en-GB"/>
        </w:rPr>
      </w:pPr>
      <w:r w:rsidRPr="006F11AB">
        <w:rPr>
          <w:rFonts w:eastAsia="Times New Roman" w:cstheme="minorHAnsi"/>
          <w:b/>
          <w:bCs/>
          <w:i/>
          <w:color w:val="1C2833"/>
          <w:sz w:val="24"/>
          <w:szCs w:val="24"/>
          <w:lang w:eastAsia="en-GB"/>
        </w:rPr>
        <w:t>“Pastoral Concerns</w:t>
      </w:r>
    </w:p>
    <w:p w:rsidR="00DE07D5" w:rsidRPr="00DE07D5" w:rsidRDefault="00DE07D5" w:rsidP="003D42BD">
      <w:pPr>
        <w:spacing w:after="0" w:line="240" w:lineRule="auto"/>
        <w:jc w:val="both"/>
        <w:rPr>
          <w:rFonts w:eastAsia="Times New Roman" w:cstheme="minorHAnsi"/>
          <w:i/>
          <w:color w:val="525252"/>
          <w:sz w:val="24"/>
          <w:szCs w:val="24"/>
          <w:lang w:eastAsia="en-GB"/>
        </w:rPr>
      </w:pPr>
      <w:r w:rsidRPr="00DE07D5">
        <w:rPr>
          <w:rFonts w:eastAsia="Times New Roman" w:cstheme="minorHAnsi"/>
          <w:i/>
          <w:color w:val="525252"/>
          <w:sz w:val="24"/>
          <w:szCs w:val="24"/>
          <w:lang w:eastAsia="en-GB"/>
        </w:rPr>
        <w:t>Churches may want to consider carrying out pastoral ‘visits’ by phone. In any case it may be worth calling the person you are due to visit to check they are comfortable with you being there. Now is a good time to be thinking proactively about who in the church might need extra help should they decide or be required to self-isolate. Is there the need to create a plan for shopping for more vulnerable members of the community for example?</w:t>
      </w:r>
      <w:r w:rsidRPr="006F11AB">
        <w:rPr>
          <w:rFonts w:eastAsia="Times New Roman" w:cstheme="minorHAnsi"/>
          <w:i/>
          <w:color w:val="525252"/>
          <w:sz w:val="24"/>
          <w:szCs w:val="24"/>
          <w:lang w:eastAsia="en-GB"/>
        </w:rPr>
        <w:t>”</w:t>
      </w:r>
    </w:p>
    <w:p w:rsidR="006F11AB" w:rsidRPr="00FD73BF" w:rsidRDefault="006F11AB" w:rsidP="003D42BD">
      <w:pPr>
        <w:spacing w:after="0"/>
        <w:jc w:val="both"/>
        <w:rPr>
          <w:sz w:val="24"/>
          <w:szCs w:val="24"/>
        </w:rPr>
      </w:pPr>
    </w:p>
    <w:p w:rsidR="00932C24" w:rsidRPr="00DE07D5" w:rsidRDefault="00DE07D5" w:rsidP="006613BE">
      <w:pPr>
        <w:spacing w:after="120"/>
        <w:rPr>
          <w:b/>
          <w:sz w:val="28"/>
          <w:szCs w:val="24"/>
        </w:rPr>
      </w:pPr>
      <w:r w:rsidRPr="00DE07D5">
        <w:rPr>
          <w:b/>
          <w:sz w:val="28"/>
          <w:szCs w:val="24"/>
        </w:rPr>
        <w:t>Guidance for ministers, lay workers and pastoral visitor coordinators</w:t>
      </w:r>
    </w:p>
    <w:p w:rsidR="00DE07D5" w:rsidRDefault="00DE07D5" w:rsidP="006613BE">
      <w:pPr>
        <w:spacing w:after="120"/>
        <w:rPr>
          <w:i/>
          <w:sz w:val="24"/>
          <w:szCs w:val="24"/>
        </w:rPr>
      </w:pPr>
      <w:r w:rsidRPr="00DE07D5">
        <w:rPr>
          <w:i/>
          <w:sz w:val="24"/>
          <w:szCs w:val="24"/>
        </w:rPr>
        <w:t>(This is general guidance; practicalities will vary widely depending on the demographics of congregations and the makeup of local communities)</w:t>
      </w:r>
    </w:p>
    <w:p w:rsidR="00DE07D5" w:rsidRDefault="00DE07D5" w:rsidP="006613BE">
      <w:pPr>
        <w:spacing w:after="120"/>
        <w:rPr>
          <w:b/>
          <w:sz w:val="24"/>
          <w:szCs w:val="24"/>
        </w:rPr>
      </w:pPr>
      <w:r w:rsidRPr="00DE07D5">
        <w:rPr>
          <w:b/>
          <w:sz w:val="24"/>
          <w:szCs w:val="24"/>
        </w:rPr>
        <w:t xml:space="preserve">Who </w:t>
      </w:r>
      <w:r w:rsidR="002661B0">
        <w:rPr>
          <w:b/>
          <w:sz w:val="24"/>
          <w:szCs w:val="24"/>
        </w:rPr>
        <w:t>may benefit from additional support</w:t>
      </w:r>
      <w:r w:rsidRPr="00DE07D5">
        <w:rPr>
          <w:b/>
          <w:sz w:val="24"/>
          <w:szCs w:val="24"/>
        </w:rPr>
        <w:t>?</w:t>
      </w:r>
    </w:p>
    <w:p w:rsidR="00A94461" w:rsidRDefault="00DE07D5" w:rsidP="006613BE">
      <w:pPr>
        <w:spacing w:after="120"/>
        <w:rPr>
          <w:sz w:val="24"/>
          <w:szCs w:val="24"/>
        </w:rPr>
      </w:pPr>
      <w:r w:rsidRPr="00A94461">
        <w:rPr>
          <w:sz w:val="24"/>
          <w:szCs w:val="24"/>
        </w:rPr>
        <w:t>Check th</w:t>
      </w:r>
      <w:r w:rsidR="00A94461">
        <w:rPr>
          <w:sz w:val="24"/>
          <w:szCs w:val="24"/>
        </w:rPr>
        <w:t>e list of members and adherents:</w:t>
      </w:r>
    </w:p>
    <w:p w:rsidR="00DE07D5" w:rsidRDefault="002427B1" w:rsidP="006613BE">
      <w:pPr>
        <w:pStyle w:val="ListParagraph"/>
        <w:numPr>
          <w:ilvl w:val="0"/>
          <w:numId w:val="2"/>
        </w:numPr>
        <w:spacing w:after="120"/>
        <w:rPr>
          <w:sz w:val="24"/>
          <w:szCs w:val="24"/>
        </w:rPr>
      </w:pPr>
      <w:r>
        <w:rPr>
          <w:sz w:val="24"/>
          <w:szCs w:val="24"/>
        </w:rPr>
        <w:t>Who is self-isolating due to age or complex health needs?</w:t>
      </w:r>
    </w:p>
    <w:p w:rsidR="00A94461" w:rsidRDefault="00A94461" w:rsidP="006613BE">
      <w:pPr>
        <w:pStyle w:val="ListParagraph"/>
        <w:numPr>
          <w:ilvl w:val="0"/>
          <w:numId w:val="2"/>
        </w:numPr>
        <w:spacing w:after="120"/>
        <w:rPr>
          <w:sz w:val="24"/>
          <w:szCs w:val="24"/>
        </w:rPr>
      </w:pPr>
      <w:r>
        <w:rPr>
          <w:sz w:val="24"/>
          <w:szCs w:val="24"/>
        </w:rPr>
        <w:t xml:space="preserve">Who may have to </w:t>
      </w:r>
      <w:r w:rsidR="002427B1">
        <w:rPr>
          <w:sz w:val="24"/>
          <w:szCs w:val="24"/>
        </w:rPr>
        <w:t>self-isolate for another reason?</w:t>
      </w:r>
    </w:p>
    <w:p w:rsidR="00A94461" w:rsidRDefault="00A94461" w:rsidP="006613BE">
      <w:pPr>
        <w:pStyle w:val="ListParagraph"/>
        <w:numPr>
          <w:ilvl w:val="0"/>
          <w:numId w:val="2"/>
        </w:numPr>
        <w:spacing w:after="120"/>
        <w:rPr>
          <w:sz w:val="24"/>
          <w:szCs w:val="24"/>
        </w:rPr>
      </w:pPr>
      <w:r>
        <w:rPr>
          <w:sz w:val="24"/>
          <w:szCs w:val="24"/>
        </w:rPr>
        <w:t>Who doe</w:t>
      </w:r>
      <w:r w:rsidR="002427B1">
        <w:rPr>
          <w:sz w:val="24"/>
          <w:szCs w:val="24"/>
        </w:rPr>
        <w:t>s not have family living nearby?</w:t>
      </w:r>
    </w:p>
    <w:p w:rsidR="00A94461" w:rsidRDefault="00A94461" w:rsidP="006613BE">
      <w:pPr>
        <w:spacing w:after="120"/>
        <w:rPr>
          <w:b/>
          <w:sz w:val="24"/>
          <w:szCs w:val="24"/>
        </w:rPr>
      </w:pPr>
      <w:r w:rsidRPr="00A94461">
        <w:rPr>
          <w:b/>
          <w:sz w:val="24"/>
          <w:szCs w:val="24"/>
        </w:rPr>
        <w:t>What level of support can/should be provided by the church?</w:t>
      </w:r>
    </w:p>
    <w:p w:rsidR="00A94461" w:rsidRDefault="00A94461" w:rsidP="00605477">
      <w:pPr>
        <w:pStyle w:val="ListParagraph"/>
        <w:numPr>
          <w:ilvl w:val="0"/>
          <w:numId w:val="3"/>
        </w:numPr>
        <w:spacing w:after="0"/>
        <w:rPr>
          <w:sz w:val="24"/>
          <w:szCs w:val="24"/>
        </w:rPr>
      </w:pPr>
      <w:r w:rsidRPr="000C05E6">
        <w:rPr>
          <w:b/>
          <w:sz w:val="24"/>
          <w:szCs w:val="24"/>
        </w:rPr>
        <w:t>Pastoral support</w:t>
      </w:r>
      <w:r w:rsidRPr="00A94461">
        <w:rPr>
          <w:sz w:val="24"/>
          <w:szCs w:val="24"/>
        </w:rPr>
        <w:t xml:space="preserve"> by phone ‘visits’, as recommended by Connexion (see above)</w:t>
      </w:r>
    </w:p>
    <w:p w:rsidR="00745EC7" w:rsidRDefault="00745EC7" w:rsidP="00605477">
      <w:pPr>
        <w:spacing w:after="0"/>
        <w:ind w:firstLine="357"/>
        <w:contextualSpacing/>
        <w:rPr>
          <w:b/>
          <w:sz w:val="24"/>
          <w:szCs w:val="24"/>
        </w:rPr>
      </w:pPr>
      <w:r w:rsidRPr="00745EC7">
        <w:rPr>
          <w:b/>
          <w:sz w:val="24"/>
          <w:szCs w:val="24"/>
        </w:rPr>
        <w:t xml:space="preserve">Who may be available to provide </w:t>
      </w:r>
      <w:r>
        <w:rPr>
          <w:b/>
          <w:sz w:val="24"/>
          <w:szCs w:val="24"/>
        </w:rPr>
        <w:t>pastoral</w:t>
      </w:r>
      <w:r w:rsidRPr="00745EC7">
        <w:rPr>
          <w:b/>
          <w:sz w:val="24"/>
          <w:szCs w:val="24"/>
        </w:rPr>
        <w:t xml:space="preserve"> support?</w:t>
      </w:r>
    </w:p>
    <w:p w:rsidR="00745EC7" w:rsidRDefault="00745EC7" w:rsidP="00316F03">
      <w:pPr>
        <w:spacing w:after="0"/>
        <w:ind w:left="357"/>
        <w:rPr>
          <w:sz w:val="24"/>
          <w:szCs w:val="24"/>
        </w:rPr>
      </w:pPr>
      <w:r>
        <w:rPr>
          <w:sz w:val="24"/>
          <w:szCs w:val="24"/>
        </w:rPr>
        <w:t xml:space="preserve">Existing pastoral visitors (some of whom may also be needing to self-isolate) </w:t>
      </w:r>
      <w:r w:rsidRPr="00745EC7">
        <w:rPr>
          <w:sz w:val="24"/>
          <w:szCs w:val="24"/>
        </w:rPr>
        <w:t xml:space="preserve">will be able to provide phone ‘visits’. </w:t>
      </w:r>
      <w:r w:rsidR="00B50D52">
        <w:rPr>
          <w:sz w:val="24"/>
          <w:szCs w:val="24"/>
        </w:rPr>
        <w:t>With permission, t</w:t>
      </w:r>
      <w:r w:rsidRPr="00745EC7">
        <w:rPr>
          <w:sz w:val="24"/>
          <w:szCs w:val="24"/>
        </w:rPr>
        <w:t xml:space="preserve">hey </w:t>
      </w:r>
      <w:r>
        <w:rPr>
          <w:sz w:val="24"/>
          <w:szCs w:val="24"/>
        </w:rPr>
        <w:t xml:space="preserve">may also be able to provide </w:t>
      </w:r>
      <w:r w:rsidR="00B50D52">
        <w:rPr>
          <w:sz w:val="24"/>
          <w:szCs w:val="24"/>
        </w:rPr>
        <w:t xml:space="preserve">the pastoral coordinator with </w:t>
      </w:r>
      <w:r>
        <w:rPr>
          <w:sz w:val="24"/>
          <w:szCs w:val="24"/>
        </w:rPr>
        <w:t xml:space="preserve">useful information on individuals’ </w:t>
      </w:r>
      <w:r w:rsidR="002661B0">
        <w:rPr>
          <w:sz w:val="24"/>
          <w:szCs w:val="24"/>
        </w:rPr>
        <w:t xml:space="preserve">current </w:t>
      </w:r>
      <w:r>
        <w:rPr>
          <w:sz w:val="24"/>
          <w:szCs w:val="24"/>
        </w:rPr>
        <w:t>circumstances, including family contact details where appropriate.</w:t>
      </w:r>
    </w:p>
    <w:p w:rsidR="00316F03" w:rsidRDefault="00316F03" w:rsidP="00316F03">
      <w:pPr>
        <w:spacing w:after="0"/>
        <w:ind w:left="357"/>
        <w:rPr>
          <w:sz w:val="24"/>
          <w:szCs w:val="24"/>
        </w:rPr>
      </w:pPr>
    </w:p>
    <w:p w:rsidR="000C05E6" w:rsidRDefault="00A94461" w:rsidP="00605477">
      <w:pPr>
        <w:pStyle w:val="ListParagraph"/>
        <w:numPr>
          <w:ilvl w:val="0"/>
          <w:numId w:val="3"/>
        </w:numPr>
        <w:spacing w:after="0"/>
        <w:ind w:left="357" w:hanging="357"/>
        <w:rPr>
          <w:sz w:val="24"/>
          <w:szCs w:val="24"/>
        </w:rPr>
      </w:pPr>
      <w:r w:rsidRPr="000C05E6">
        <w:rPr>
          <w:b/>
          <w:sz w:val="24"/>
          <w:szCs w:val="24"/>
        </w:rPr>
        <w:t>Practical support</w:t>
      </w:r>
      <w:r w:rsidR="000C05E6" w:rsidRPr="000C05E6">
        <w:rPr>
          <w:b/>
          <w:sz w:val="24"/>
          <w:szCs w:val="24"/>
        </w:rPr>
        <w:t xml:space="preserve"> </w:t>
      </w:r>
      <w:r w:rsidR="000C05E6" w:rsidRPr="000C05E6">
        <w:rPr>
          <w:sz w:val="24"/>
          <w:szCs w:val="24"/>
        </w:rPr>
        <w:t>for those who are self-isolating</w:t>
      </w:r>
      <w:r w:rsidR="000C05E6">
        <w:rPr>
          <w:sz w:val="24"/>
          <w:szCs w:val="24"/>
        </w:rPr>
        <w:t>; they</w:t>
      </w:r>
      <w:r w:rsidR="000C05E6" w:rsidRPr="000C05E6">
        <w:rPr>
          <w:sz w:val="24"/>
          <w:szCs w:val="24"/>
        </w:rPr>
        <w:t xml:space="preserve"> may need help with collecting shopping or other errands.</w:t>
      </w:r>
    </w:p>
    <w:p w:rsidR="00605477" w:rsidRPr="000C05E6" w:rsidRDefault="00605477" w:rsidP="00605477">
      <w:pPr>
        <w:spacing w:after="0"/>
        <w:ind w:firstLine="357"/>
        <w:rPr>
          <w:b/>
          <w:sz w:val="24"/>
          <w:szCs w:val="24"/>
        </w:rPr>
      </w:pPr>
      <w:r w:rsidRPr="000C05E6">
        <w:rPr>
          <w:b/>
          <w:sz w:val="24"/>
          <w:szCs w:val="24"/>
        </w:rPr>
        <w:t xml:space="preserve">Who may be available to provide </w:t>
      </w:r>
      <w:r>
        <w:rPr>
          <w:b/>
          <w:sz w:val="24"/>
          <w:szCs w:val="24"/>
        </w:rPr>
        <w:t>practical support</w:t>
      </w:r>
      <w:r w:rsidRPr="000C05E6">
        <w:rPr>
          <w:b/>
          <w:sz w:val="24"/>
          <w:szCs w:val="24"/>
        </w:rPr>
        <w:t>?</w:t>
      </w:r>
    </w:p>
    <w:p w:rsidR="00B50D52" w:rsidRDefault="00B50D52" w:rsidP="00605477">
      <w:pPr>
        <w:pStyle w:val="ListParagraph"/>
        <w:numPr>
          <w:ilvl w:val="0"/>
          <w:numId w:val="4"/>
        </w:numPr>
        <w:spacing w:after="120"/>
        <w:rPr>
          <w:sz w:val="24"/>
          <w:szCs w:val="24"/>
        </w:rPr>
      </w:pPr>
      <w:r>
        <w:rPr>
          <w:sz w:val="24"/>
          <w:szCs w:val="24"/>
        </w:rPr>
        <w:t>Those who are existing pastoral visitors</w:t>
      </w:r>
      <w:r w:rsidR="00461F69">
        <w:rPr>
          <w:sz w:val="24"/>
          <w:szCs w:val="24"/>
        </w:rPr>
        <w:t xml:space="preserve"> </w:t>
      </w:r>
      <w:r w:rsidR="00461F69" w:rsidRPr="009224D5">
        <w:rPr>
          <w:sz w:val="24"/>
          <w:szCs w:val="24"/>
        </w:rPr>
        <w:t>with</w:t>
      </w:r>
      <w:r w:rsidRPr="009224D5">
        <w:rPr>
          <w:sz w:val="24"/>
          <w:szCs w:val="24"/>
        </w:rPr>
        <w:t xml:space="preserve"> </w:t>
      </w:r>
      <w:r w:rsidR="00461F69" w:rsidRPr="009224D5">
        <w:rPr>
          <w:sz w:val="24"/>
          <w:szCs w:val="24"/>
        </w:rPr>
        <w:t xml:space="preserve">a current DBS check </w:t>
      </w:r>
      <w:r>
        <w:rPr>
          <w:sz w:val="24"/>
          <w:szCs w:val="24"/>
        </w:rPr>
        <w:t>and are exempt from the self</w:t>
      </w:r>
      <w:r w:rsidR="00D46702">
        <w:rPr>
          <w:sz w:val="24"/>
          <w:szCs w:val="24"/>
        </w:rPr>
        <w:t>-</w:t>
      </w:r>
      <w:r>
        <w:rPr>
          <w:sz w:val="24"/>
          <w:szCs w:val="24"/>
        </w:rPr>
        <w:t xml:space="preserve">isolating list. </w:t>
      </w:r>
    </w:p>
    <w:p w:rsidR="00B50D52" w:rsidRPr="000C05E6" w:rsidRDefault="00B50D52" w:rsidP="00605477">
      <w:pPr>
        <w:pStyle w:val="ListParagraph"/>
        <w:numPr>
          <w:ilvl w:val="0"/>
          <w:numId w:val="4"/>
        </w:numPr>
        <w:spacing w:after="120"/>
        <w:rPr>
          <w:sz w:val="24"/>
          <w:szCs w:val="24"/>
        </w:rPr>
      </w:pPr>
      <w:r>
        <w:rPr>
          <w:sz w:val="24"/>
          <w:szCs w:val="24"/>
        </w:rPr>
        <w:t xml:space="preserve">Those who are seeking to provide support, but have not done so before must be recruited safely following the church safeguarding guidance. </w:t>
      </w:r>
    </w:p>
    <w:p w:rsidR="000C05E6" w:rsidRPr="000C05E6" w:rsidRDefault="000C05E6" w:rsidP="006613BE">
      <w:pPr>
        <w:pStyle w:val="ListParagraph"/>
        <w:spacing w:after="120"/>
        <w:rPr>
          <w:sz w:val="24"/>
          <w:szCs w:val="24"/>
        </w:rPr>
      </w:pPr>
    </w:p>
    <w:p w:rsidR="000C05E6" w:rsidRDefault="000C05E6" w:rsidP="006613BE">
      <w:pPr>
        <w:pStyle w:val="ListParagraph"/>
        <w:numPr>
          <w:ilvl w:val="0"/>
          <w:numId w:val="3"/>
        </w:numPr>
        <w:spacing w:after="120"/>
        <w:rPr>
          <w:sz w:val="24"/>
          <w:szCs w:val="24"/>
        </w:rPr>
      </w:pPr>
      <w:r w:rsidRPr="000C05E6">
        <w:rPr>
          <w:b/>
          <w:sz w:val="24"/>
          <w:szCs w:val="24"/>
        </w:rPr>
        <w:t>Home visits</w:t>
      </w:r>
      <w:r>
        <w:rPr>
          <w:sz w:val="24"/>
          <w:szCs w:val="24"/>
        </w:rPr>
        <w:t xml:space="preserve"> These should not be the norm, nor encouraged, but over the period of self-isolation people may need occasional visits to help with minor emergencies, such as replacing light bulbs</w:t>
      </w:r>
    </w:p>
    <w:p w:rsidR="00605477" w:rsidRPr="00605477" w:rsidRDefault="00605477" w:rsidP="00605477">
      <w:pPr>
        <w:pStyle w:val="ListParagraph"/>
        <w:spacing w:after="0"/>
        <w:ind w:left="360"/>
        <w:rPr>
          <w:b/>
          <w:sz w:val="24"/>
          <w:szCs w:val="24"/>
        </w:rPr>
      </w:pPr>
      <w:r w:rsidRPr="00605477">
        <w:rPr>
          <w:b/>
          <w:sz w:val="24"/>
          <w:szCs w:val="24"/>
        </w:rPr>
        <w:t xml:space="preserve">Who may be available to provide </w:t>
      </w:r>
      <w:r>
        <w:rPr>
          <w:b/>
          <w:sz w:val="24"/>
          <w:szCs w:val="24"/>
        </w:rPr>
        <w:t>home visits</w:t>
      </w:r>
      <w:r w:rsidRPr="00605477">
        <w:rPr>
          <w:b/>
          <w:sz w:val="24"/>
          <w:szCs w:val="24"/>
        </w:rPr>
        <w:t>?</w:t>
      </w:r>
    </w:p>
    <w:p w:rsidR="00FD73BF" w:rsidRDefault="00FD73BF" w:rsidP="00FD73BF">
      <w:pPr>
        <w:pStyle w:val="ListParagraph"/>
        <w:numPr>
          <w:ilvl w:val="0"/>
          <w:numId w:val="4"/>
        </w:numPr>
        <w:spacing w:after="120"/>
        <w:rPr>
          <w:sz w:val="24"/>
          <w:szCs w:val="24"/>
        </w:rPr>
      </w:pPr>
      <w:r>
        <w:rPr>
          <w:sz w:val="24"/>
          <w:szCs w:val="24"/>
        </w:rPr>
        <w:t xml:space="preserve">Those who are existing pastoral visitors with a current DBS check and are exempt from the self-isolating list. </w:t>
      </w:r>
    </w:p>
    <w:p w:rsidR="00525205" w:rsidRDefault="00FD73BF" w:rsidP="003409E2">
      <w:pPr>
        <w:pStyle w:val="ListParagraph"/>
        <w:numPr>
          <w:ilvl w:val="0"/>
          <w:numId w:val="16"/>
        </w:numPr>
        <w:spacing w:after="120"/>
        <w:rPr>
          <w:sz w:val="24"/>
          <w:szCs w:val="24"/>
        </w:rPr>
      </w:pPr>
      <w:r w:rsidRPr="00525205">
        <w:rPr>
          <w:sz w:val="24"/>
          <w:szCs w:val="24"/>
        </w:rPr>
        <w:t>Those who</w:t>
      </w:r>
      <w:r w:rsidR="00525205" w:rsidRPr="00525205">
        <w:rPr>
          <w:sz w:val="24"/>
          <w:szCs w:val="24"/>
        </w:rPr>
        <w:t xml:space="preserve"> are seeking to provide support</w:t>
      </w:r>
      <w:r w:rsidRPr="00525205">
        <w:rPr>
          <w:sz w:val="24"/>
          <w:szCs w:val="24"/>
        </w:rPr>
        <w:t xml:space="preserve"> but have not done so before must be recruited safely following the church safeguarding guidance. </w:t>
      </w:r>
    </w:p>
    <w:p w:rsidR="00FD73BF" w:rsidRPr="00525205" w:rsidRDefault="00FD73BF" w:rsidP="003409E2">
      <w:pPr>
        <w:pStyle w:val="ListParagraph"/>
        <w:numPr>
          <w:ilvl w:val="0"/>
          <w:numId w:val="16"/>
        </w:numPr>
        <w:spacing w:after="120"/>
        <w:rPr>
          <w:sz w:val="24"/>
          <w:szCs w:val="24"/>
        </w:rPr>
      </w:pPr>
      <w:r w:rsidRPr="00525205">
        <w:rPr>
          <w:sz w:val="24"/>
          <w:szCs w:val="24"/>
        </w:rPr>
        <w:t>All</w:t>
      </w:r>
      <w:r w:rsidR="00B50D52" w:rsidRPr="00525205">
        <w:rPr>
          <w:sz w:val="24"/>
          <w:szCs w:val="24"/>
        </w:rPr>
        <w:t xml:space="preserve"> must follow government guidance in relation to self</w:t>
      </w:r>
      <w:r w:rsidR="00D46702" w:rsidRPr="00525205">
        <w:rPr>
          <w:sz w:val="24"/>
          <w:szCs w:val="24"/>
        </w:rPr>
        <w:t>-</w:t>
      </w:r>
      <w:r w:rsidR="00B50D52" w:rsidRPr="00525205">
        <w:rPr>
          <w:sz w:val="24"/>
          <w:szCs w:val="24"/>
        </w:rPr>
        <w:t xml:space="preserve">isolation.  They must not be linked to anyone who has come into contact with the virus nor showing any symptoms.  Due regard must be </w:t>
      </w:r>
      <w:r w:rsidR="00D46702" w:rsidRPr="00525205">
        <w:rPr>
          <w:sz w:val="24"/>
          <w:szCs w:val="24"/>
        </w:rPr>
        <w:t>given to</w:t>
      </w:r>
      <w:r w:rsidR="00B50D52" w:rsidRPr="00525205">
        <w:rPr>
          <w:sz w:val="24"/>
          <w:szCs w:val="24"/>
        </w:rPr>
        <w:t xml:space="preserve"> appropriate care, including hand washing.</w:t>
      </w:r>
    </w:p>
    <w:p w:rsidR="00FD73BF" w:rsidRDefault="00FD73BF" w:rsidP="00FD73BF">
      <w:pPr>
        <w:pStyle w:val="ListParagraph"/>
        <w:spacing w:after="120"/>
        <w:ind w:left="1077"/>
        <w:rPr>
          <w:sz w:val="24"/>
          <w:szCs w:val="24"/>
        </w:rPr>
      </w:pPr>
    </w:p>
    <w:p w:rsidR="00605477" w:rsidRPr="00FD73BF" w:rsidRDefault="00605477" w:rsidP="00FD73BF">
      <w:pPr>
        <w:spacing w:after="120"/>
        <w:rPr>
          <w:sz w:val="24"/>
          <w:szCs w:val="24"/>
        </w:rPr>
      </w:pPr>
      <w:r w:rsidRPr="00FD73BF">
        <w:rPr>
          <w:sz w:val="24"/>
          <w:szCs w:val="24"/>
        </w:rPr>
        <w:t xml:space="preserve">A decision should be made, appropriate to the circumstances of the local church community on what level of support can safely be provided. </w:t>
      </w:r>
    </w:p>
    <w:p w:rsidR="000C05E6" w:rsidRDefault="000C05E6" w:rsidP="000C05E6">
      <w:pPr>
        <w:rPr>
          <w:b/>
          <w:sz w:val="24"/>
          <w:szCs w:val="24"/>
        </w:rPr>
      </w:pPr>
      <w:r w:rsidRPr="00FF2568">
        <w:rPr>
          <w:b/>
          <w:sz w:val="24"/>
          <w:szCs w:val="24"/>
        </w:rPr>
        <w:lastRenderedPageBreak/>
        <w:t>Implementation</w:t>
      </w:r>
    </w:p>
    <w:p w:rsidR="00FF2568" w:rsidRDefault="00FF2568" w:rsidP="00FF2568">
      <w:pPr>
        <w:pStyle w:val="ListParagraph"/>
        <w:numPr>
          <w:ilvl w:val="0"/>
          <w:numId w:val="5"/>
        </w:numPr>
        <w:rPr>
          <w:b/>
          <w:sz w:val="24"/>
          <w:szCs w:val="24"/>
        </w:rPr>
      </w:pPr>
      <w:r w:rsidRPr="00FF2568">
        <w:rPr>
          <w:b/>
          <w:sz w:val="24"/>
          <w:szCs w:val="24"/>
        </w:rPr>
        <w:t>Pastoral support</w:t>
      </w:r>
      <w:r>
        <w:rPr>
          <w:b/>
          <w:sz w:val="24"/>
          <w:szCs w:val="24"/>
        </w:rPr>
        <w:t xml:space="preserve"> </w:t>
      </w:r>
    </w:p>
    <w:p w:rsidR="00FF2568" w:rsidRDefault="00FF2568" w:rsidP="003D42BD">
      <w:pPr>
        <w:ind w:left="720"/>
        <w:jc w:val="both"/>
        <w:rPr>
          <w:sz w:val="24"/>
          <w:szCs w:val="24"/>
        </w:rPr>
      </w:pPr>
      <w:r w:rsidRPr="00FF2568">
        <w:rPr>
          <w:sz w:val="24"/>
          <w:szCs w:val="24"/>
        </w:rPr>
        <w:t>Contact</w:t>
      </w:r>
      <w:r w:rsidR="00B50D52">
        <w:rPr>
          <w:sz w:val="24"/>
          <w:szCs w:val="24"/>
        </w:rPr>
        <w:t xml:space="preserve"> </w:t>
      </w:r>
      <w:r w:rsidR="00525205">
        <w:rPr>
          <w:sz w:val="24"/>
          <w:szCs w:val="24"/>
        </w:rPr>
        <w:t>(</w:t>
      </w:r>
      <w:r w:rsidR="00B50D52">
        <w:rPr>
          <w:sz w:val="24"/>
          <w:szCs w:val="24"/>
        </w:rPr>
        <w:t>by phone or email</w:t>
      </w:r>
      <w:r w:rsidR="00525205">
        <w:rPr>
          <w:sz w:val="24"/>
          <w:szCs w:val="24"/>
        </w:rPr>
        <w:t>)</w:t>
      </w:r>
      <w:r w:rsidRPr="00FF2568">
        <w:rPr>
          <w:sz w:val="24"/>
          <w:szCs w:val="24"/>
        </w:rPr>
        <w:t xml:space="preserve"> current pastoral visitors, </w:t>
      </w:r>
      <w:r>
        <w:rPr>
          <w:sz w:val="24"/>
          <w:szCs w:val="24"/>
        </w:rPr>
        <w:t>discuss</w:t>
      </w:r>
      <w:r w:rsidRPr="00FF2568">
        <w:rPr>
          <w:sz w:val="24"/>
          <w:szCs w:val="24"/>
        </w:rPr>
        <w:t xml:space="preserve"> the </w:t>
      </w:r>
      <w:r>
        <w:rPr>
          <w:sz w:val="24"/>
          <w:szCs w:val="24"/>
        </w:rPr>
        <w:t>importance of maintaining regular contact with those who are self-isolating and ask them to check who will need additional support with shopping etc.</w:t>
      </w:r>
    </w:p>
    <w:p w:rsidR="00FF2568" w:rsidRDefault="00FF2568" w:rsidP="003D42BD">
      <w:pPr>
        <w:pStyle w:val="ListParagraph"/>
        <w:numPr>
          <w:ilvl w:val="0"/>
          <w:numId w:val="5"/>
        </w:numPr>
        <w:jc w:val="both"/>
        <w:rPr>
          <w:b/>
          <w:sz w:val="24"/>
          <w:szCs w:val="24"/>
        </w:rPr>
      </w:pPr>
      <w:r w:rsidRPr="00FF2568">
        <w:rPr>
          <w:b/>
          <w:sz w:val="24"/>
          <w:szCs w:val="24"/>
        </w:rPr>
        <w:t>Practical support</w:t>
      </w:r>
      <w:r w:rsidR="001266AE">
        <w:rPr>
          <w:b/>
          <w:sz w:val="24"/>
          <w:szCs w:val="24"/>
        </w:rPr>
        <w:t xml:space="preserve"> volunteers</w:t>
      </w:r>
    </w:p>
    <w:p w:rsidR="00B74D25" w:rsidRDefault="00FF2568" w:rsidP="003D42BD">
      <w:pPr>
        <w:pStyle w:val="ListParagraph"/>
        <w:jc w:val="both"/>
        <w:rPr>
          <w:sz w:val="24"/>
          <w:szCs w:val="24"/>
        </w:rPr>
      </w:pPr>
      <w:r w:rsidRPr="00FF2568">
        <w:rPr>
          <w:sz w:val="24"/>
          <w:szCs w:val="24"/>
        </w:rPr>
        <w:t>It may be helpful to dec</w:t>
      </w:r>
      <w:r w:rsidR="006613BE">
        <w:rPr>
          <w:sz w:val="24"/>
          <w:szCs w:val="24"/>
        </w:rPr>
        <w:t>i</w:t>
      </w:r>
      <w:r w:rsidRPr="00FF2568">
        <w:rPr>
          <w:sz w:val="24"/>
          <w:szCs w:val="24"/>
        </w:rPr>
        <w:t>de how to organise this leve</w:t>
      </w:r>
      <w:r w:rsidR="00B74D25">
        <w:rPr>
          <w:sz w:val="24"/>
          <w:szCs w:val="24"/>
        </w:rPr>
        <w:t>l of input:</w:t>
      </w:r>
      <w:r>
        <w:rPr>
          <w:sz w:val="24"/>
          <w:szCs w:val="24"/>
        </w:rPr>
        <w:t xml:space="preserve"> </w:t>
      </w:r>
    </w:p>
    <w:p w:rsidR="00B74D25" w:rsidRDefault="00FF2568" w:rsidP="006613BE">
      <w:pPr>
        <w:pStyle w:val="ListParagraph"/>
        <w:numPr>
          <w:ilvl w:val="0"/>
          <w:numId w:val="14"/>
        </w:numPr>
        <w:jc w:val="both"/>
        <w:rPr>
          <w:sz w:val="24"/>
          <w:szCs w:val="24"/>
        </w:rPr>
      </w:pPr>
      <w:r>
        <w:rPr>
          <w:sz w:val="24"/>
          <w:szCs w:val="24"/>
        </w:rPr>
        <w:t xml:space="preserve">1 volunteer </w:t>
      </w:r>
      <w:r w:rsidR="00B74D25">
        <w:rPr>
          <w:sz w:val="24"/>
          <w:szCs w:val="24"/>
        </w:rPr>
        <w:t>could</w:t>
      </w:r>
      <w:r>
        <w:rPr>
          <w:sz w:val="24"/>
          <w:szCs w:val="24"/>
        </w:rPr>
        <w:t xml:space="preserve"> be allocated to support one or more specified individuals</w:t>
      </w:r>
      <w:r w:rsidR="00FD73BF">
        <w:rPr>
          <w:sz w:val="24"/>
          <w:szCs w:val="24"/>
        </w:rPr>
        <w:t>.</w:t>
      </w:r>
      <w:r>
        <w:rPr>
          <w:sz w:val="24"/>
          <w:szCs w:val="24"/>
        </w:rPr>
        <w:t xml:space="preserve"> </w:t>
      </w:r>
      <w:r w:rsidR="00B74D25">
        <w:rPr>
          <w:sz w:val="24"/>
          <w:szCs w:val="24"/>
        </w:rPr>
        <w:t>(This may suit local geography)</w:t>
      </w:r>
    </w:p>
    <w:p w:rsidR="00FF2568" w:rsidRDefault="00FF2568" w:rsidP="006613BE">
      <w:pPr>
        <w:pStyle w:val="ListParagraph"/>
        <w:numPr>
          <w:ilvl w:val="0"/>
          <w:numId w:val="14"/>
        </w:numPr>
        <w:jc w:val="both"/>
        <w:rPr>
          <w:sz w:val="24"/>
          <w:szCs w:val="24"/>
        </w:rPr>
      </w:pPr>
      <w:r>
        <w:rPr>
          <w:sz w:val="24"/>
          <w:szCs w:val="24"/>
        </w:rPr>
        <w:t xml:space="preserve">Alternatively, volunteers may commit to being available on certain days, with </w:t>
      </w:r>
      <w:r w:rsidR="00B74D25">
        <w:rPr>
          <w:sz w:val="24"/>
          <w:szCs w:val="24"/>
        </w:rPr>
        <w:t>a central phone number for coordina</w:t>
      </w:r>
      <w:r w:rsidR="00FD73BF">
        <w:rPr>
          <w:sz w:val="24"/>
          <w:szCs w:val="24"/>
        </w:rPr>
        <w:t>ting incoming requests for help.</w:t>
      </w:r>
      <w:r w:rsidR="00B74D25">
        <w:rPr>
          <w:sz w:val="24"/>
          <w:szCs w:val="24"/>
        </w:rPr>
        <w:t xml:space="preserve"> (This may be appropriate for larger, urban church communities)</w:t>
      </w:r>
    </w:p>
    <w:p w:rsidR="006613BE" w:rsidRPr="006613BE" w:rsidRDefault="006613BE" w:rsidP="006613BE">
      <w:pPr>
        <w:ind w:left="720"/>
        <w:jc w:val="both"/>
        <w:rPr>
          <w:sz w:val="24"/>
          <w:szCs w:val="24"/>
        </w:rPr>
      </w:pPr>
      <w:r>
        <w:rPr>
          <w:sz w:val="24"/>
          <w:szCs w:val="24"/>
        </w:rPr>
        <w:t>If possible, allocate volunteers who are already known to the self-isolating individual</w:t>
      </w:r>
    </w:p>
    <w:p w:rsidR="00B74D25" w:rsidRDefault="00B74D25" w:rsidP="003D42BD">
      <w:pPr>
        <w:pStyle w:val="ListParagraph"/>
        <w:jc w:val="both"/>
        <w:rPr>
          <w:sz w:val="24"/>
          <w:szCs w:val="24"/>
        </w:rPr>
      </w:pPr>
      <w:r>
        <w:rPr>
          <w:sz w:val="24"/>
          <w:szCs w:val="24"/>
        </w:rPr>
        <w:t>Once the format has been agreed, volunteers should be:</w:t>
      </w:r>
    </w:p>
    <w:p w:rsidR="00B74D25" w:rsidRDefault="00B74D25" w:rsidP="003D42BD">
      <w:pPr>
        <w:pStyle w:val="ListParagraph"/>
        <w:numPr>
          <w:ilvl w:val="0"/>
          <w:numId w:val="6"/>
        </w:numPr>
        <w:jc w:val="both"/>
        <w:rPr>
          <w:sz w:val="24"/>
          <w:szCs w:val="24"/>
        </w:rPr>
      </w:pPr>
      <w:r>
        <w:rPr>
          <w:sz w:val="24"/>
          <w:szCs w:val="24"/>
        </w:rPr>
        <w:t xml:space="preserve">recruited safely </w:t>
      </w:r>
    </w:p>
    <w:p w:rsidR="00B74D25" w:rsidRPr="006613BE" w:rsidRDefault="00B74D25" w:rsidP="003D42BD">
      <w:pPr>
        <w:pStyle w:val="ListParagraph"/>
        <w:numPr>
          <w:ilvl w:val="0"/>
          <w:numId w:val="6"/>
        </w:numPr>
        <w:jc w:val="both"/>
        <w:rPr>
          <w:b/>
          <w:sz w:val="24"/>
          <w:szCs w:val="24"/>
        </w:rPr>
      </w:pPr>
      <w:r>
        <w:rPr>
          <w:sz w:val="24"/>
          <w:szCs w:val="24"/>
        </w:rPr>
        <w:t xml:space="preserve">provided with a brief role description (see </w:t>
      </w:r>
      <w:r w:rsidRPr="00525205">
        <w:rPr>
          <w:sz w:val="24"/>
          <w:szCs w:val="24"/>
        </w:rPr>
        <w:t>Guidance for volunteers</w:t>
      </w:r>
      <w:r w:rsidR="006613BE">
        <w:rPr>
          <w:sz w:val="24"/>
          <w:szCs w:val="24"/>
        </w:rPr>
        <w:t xml:space="preserve"> </w:t>
      </w:r>
      <w:r w:rsidR="006613BE" w:rsidRPr="006613BE">
        <w:rPr>
          <w:b/>
          <w:sz w:val="24"/>
          <w:szCs w:val="24"/>
        </w:rPr>
        <w:t>– Appendix 1</w:t>
      </w:r>
      <w:r w:rsidRPr="006613BE">
        <w:rPr>
          <w:b/>
          <w:sz w:val="24"/>
          <w:szCs w:val="24"/>
        </w:rPr>
        <w:t>)</w:t>
      </w:r>
    </w:p>
    <w:p w:rsidR="00B74D25" w:rsidRDefault="00B74D25" w:rsidP="003D42BD">
      <w:pPr>
        <w:pStyle w:val="ListParagraph"/>
        <w:numPr>
          <w:ilvl w:val="0"/>
          <w:numId w:val="6"/>
        </w:numPr>
        <w:jc w:val="both"/>
        <w:rPr>
          <w:sz w:val="24"/>
          <w:szCs w:val="24"/>
        </w:rPr>
      </w:pPr>
      <w:r>
        <w:rPr>
          <w:sz w:val="24"/>
          <w:szCs w:val="24"/>
        </w:rPr>
        <w:t>given an induction - clarifying the limits of this role</w:t>
      </w:r>
    </w:p>
    <w:p w:rsidR="00B74D25" w:rsidRDefault="00B74D25" w:rsidP="003D42BD">
      <w:pPr>
        <w:pStyle w:val="ListParagraph"/>
        <w:numPr>
          <w:ilvl w:val="0"/>
          <w:numId w:val="6"/>
        </w:numPr>
        <w:jc w:val="both"/>
        <w:rPr>
          <w:sz w:val="24"/>
          <w:szCs w:val="24"/>
        </w:rPr>
      </w:pPr>
      <w:r>
        <w:rPr>
          <w:sz w:val="24"/>
          <w:szCs w:val="24"/>
        </w:rPr>
        <w:t>provided with contact number</w:t>
      </w:r>
      <w:r w:rsidR="00525205">
        <w:rPr>
          <w:sz w:val="24"/>
          <w:szCs w:val="24"/>
        </w:rPr>
        <w:t>s</w:t>
      </w:r>
      <w:r>
        <w:rPr>
          <w:sz w:val="24"/>
          <w:szCs w:val="24"/>
        </w:rPr>
        <w:t>, in case of emergency</w:t>
      </w:r>
    </w:p>
    <w:p w:rsidR="00B74D25" w:rsidRPr="00B74D25" w:rsidRDefault="00B74D25" w:rsidP="003D42BD">
      <w:pPr>
        <w:ind w:left="720"/>
        <w:jc w:val="both"/>
        <w:rPr>
          <w:rFonts w:eastAsia="Times New Roman" w:cstheme="minorHAnsi"/>
          <w:sz w:val="24"/>
          <w:szCs w:val="24"/>
          <w:lang w:eastAsia="en-GB"/>
        </w:rPr>
      </w:pPr>
      <w:r>
        <w:rPr>
          <w:sz w:val="24"/>
          <w:szCs w:val="24"/>
        </w:rPr>
        <w:t xml:space="preserve">It is especially important that volunteers look after themselves and </w:t>
      </w:r>
      <w:r w:rsidRPr="001266AE">
        <w:rPr>
          <w:b/>
          <w:sz w:val="24"/>
          <w:szCs w:val="24"/>
        </w:rPr>
        <w:t>stop volunteering</w:t>
      </w:r>
      <w:r>
        <w:rPr>
          <w:sz w:val="24"/>
          <w:szCs w:val="24"/>
        </w:rPr>
        <w:t xml:space="preserve"> if they </w:t>
      </w:r>
      <w:r w:rsidR="001266AE">
        <w:rPr>
          <w:rFonts w:eastAsia="Times New Roman" w:cstheme="minorHAnsi"/>
          <w:sz w:val="24"/>
          <w:szCs w:val="24"/>
          <w:lang w:eastAsia="en-GB"/>
        </w:rPr>
        <w:t xml:space="preserve">have either </w:t>
      </w:r>
      <w:r w:rsidR="001266AE" w:rsidRPr="001266AE">
        <w:rPr>
          <w:rFonts w:eastAsia="Times New Roman" w:cstheme="minorHAnsi"/>
          <w:color w:val="212B32"/>
          <w:sz w:val="24"/>
          <w:szCs w:val="24"/>
          <w:lang w:eastAsia="en-GB"/>
        </w:rPr>
        <w:t xml:space="preserve">a high temperature or </w:t>
      </w:r>
      <w:r w:rsidRPr="00B74D25">
        <w:rPr>
          <w:rFonts w:eastAsia="Times New Roman" w:cstheme="minorHAnsi"/>
          <w:color w:val="212B32"/>
          <w:sz w:val="24"/>
          <w:szCs w:val="24"/>
          <w:lang w:eastAsia="en-GB"/>
        </w:rPr>
        <w:t>a new, continuous cough</w:t>
      </w:r>
      <w:r w:rsidR="001266AE">
        <w:rPr>
          <w:rFonts w:eastAsia="Times New Roman" w:cstheme="minorHAnsi"/>
          <w:color w:val="212B32"/>
          <w:sz w:val="24"/>
          <w:szCs w:val="24"/>
          <w:lang w:eastAsia="en-GB"/>
        </w:rPr>
        <w:t>. The individual must notify their emergency contact person, so that those who have been receiving support can be re-allocated to another volunteer.</w:t>
      </w:r>
    </w:p>
    <w:p w:rsidR="00FF2568" w:rsidRPr="001266AE" w:rsidRDefault="001266AE" w:rsidP="003D42BD">
      <w:pPr>
        <w:pStyle w:val="ListParagraph"/>
        <w:numPr>
          <w:ilvl w:val="0"/>
          <w:numId w:val="5"/>
        </w:numPr>
        <w:jc w:val="both"/>
        <w:rPr>
          <w:rFonts w:cstheme="minorHAnsi"/>
          <w:b/>
          <w:sz w:val="24"/>
          <w:szCs w:val="24"/>
        </w:rPr>
      </w:pPr>
      <w:r>
        <w:rPr>
          <w:rFonts w:cstheme="minorHAnsi"/>
          <w:b/>
          <w:sz w:val="24"/>
          <w:szCs w:val="24"/>
        </w:rPr>
        <w:t>Home v</w:t>
      </w:r>
      <w:r w:rsidRPr="001266AE">
        <w:rPr>
          <w:rFonts w:cstheme="minorHAnsi"/>
          <w:b/>
          <w:sz w:val="24"/>
          <w:szCs w:val="24"/>
        </w:rPr>
        <w:t>isits</w:t>
      </w:r>
      <w:r>
        <w:rPr>
          <w:rFonts w:cstheme="minorHAnsi"/>
          <w:b/>
          <w:sz w:val="24"/>
          <w:szCs w:val="24"/>
        </w:rPr>
        <w:t xml:space="preserve"> volunteers</w:t>
      </w:r>
    </w:p>
    <w:p w:rsidR="001266AE" w:rsidRDefault="00B50D52" w:rsidP="003D42BD">
      <w:pPr>
        <w:pStyle w:val="ListParagraph"/>
        <w:jc w:val="both"/>
        <w:rPr>
          <w:rFonts w:eastAsia="Times New Roman" w:cstheme="minorHAnsi"/>
          <w:color w:val="212B32"/>
          <w:sz w:val="24"/>
          <w:szCs w:val="24"/>
          <w:lang w:eastAsia="en-GB"/>
        </w:rPr>
      </w:pPr>
      <w:r>
        <w:rPr>
          <w:rFonts w:cstheme="minorHAnsi"/>
          <w:sz w:val="24"/>
          <w:szCs w:val="24"/>
        </w:rPr>
        <w:t xml:space="preserve">These must only be in exceptional circumstances </w:t>
      </w:r>
      <w:r w:rsidR="001266AE">
        <w:rPr>
          <w:rFonts w:cstheme="minorHAnsi"/>
          <w:sz w:val="24"/>
          <w:szCs w:val="24"/>
        </w:rPr>
        <w:t xml:space="preserve">but may be necessary from time to time. They should be carried out by those who have appropriate DBS checks. Recruitment </w:t>
      </w:r>
      <w:r w:rsidR="001266AE" w:rsidRPr="009224D5">
        <w:rPr>
          <w:rFonts w:cstheme="minorHAnsi"/>
          <w:sz w:val="24"/>
          <w:szCs w:val="24"/>
        </w:rPr>
        <w:t xml:space="preserve">will be </w:t>
      </w:r>
      <w:r w:rsidR="00C25F01" w:rsidRPr="009224D5">
        <w:rPr>
          <w:rFonts w:cstheme="minorHAnsi"/>
          <w:sz w:val="24"/>
          <w:szCs w:val="24"/>
        </w:rPr>
        <w:t>the same as</w:t>
      </w:r>
      <w:r w:rsidR="001266AE" w:rsidRPr="009224D5">
        <w:rPr>
          <w:rFonts w:cstheme="minorHAnsi"/>
          <w:sz w:val="24"/>
          <w:szCs w:val="24"/>
        </w:rPr>
        <w:t xml:space="preserve"> that f</w:t>
      </w:r>
      <w:r w:rsidR="00461F69" w:rsidRPr="009224D5">
        <w:rPr>
          <w:rFonts w:cstheme="minorHAnsi"/>
          <w:sz w:val="24"/>
          <w:szCs w:val="24"/>
        </w:rPr>
        <w:t xml:space="preserve">or </w:t>
      </w:r>
      <w:r w:rsidR="00461F69">
        <w:rPr>
          <w:rFonts w:cstheme="minorHAnsi"/>
          <w:sz w:val="24"/>
          <w:szCs w:val="24"/>
        </w:rPr>
        <w:t>Practical Support volunteers</w:t>
      </w:r>
      <w:r w:rsidR="001266AE">
        <w:rPr>
          <w:rFonts w:cstheme="minorHAnsi"/>
          <w:sz w:val="24"/>
          <w:szCs w:val="24"/>
        </w:rPr>
        <w:t>. However</w:t>
      </w:r>
      <w:r w:rsidR="001266AE" w:rsidRPr="001266AE">
        <w:rPr>
          <w:sz w:val="24"/>
          <w:szCs w:val="24"/>
        </w:rPr>
        <w:t xml:space="preserve"> </w:t>
      </w:r>
      <w:r w:rsidR="001266AE">
        <w:rPr>
          <w:sz w:val="24"/>
          <w:szCs w:val="24"/>
        </w:rPr>
        <w:t xml:space="preserve">if they </w:t>
      </w:r>
      <w:r w:rsidR="001266AE">
        <w:rPr>
          <w:rFonts w:eastAsia="Times New Roman" w:cstheme="minorHAnsi"/>
          <w:sz w:val="24"/>
          <w:szCs w:val="24"/>
          <w:lang w:eastAsia="en-GB"/>
        </w:rPr>
        <w:t xml:space="preserve">have either </w:t>
      </w:r>
      <w:r w:rsidR="001266AE" w:rsidRPr="001266AE">
        <w:rPr>
          <w:rFonts w:eastAsia="Times New Roman" w:cstheme="minorHAnsi"/>
          <w:color w:val="212B32"/>
          <w:sz w:val="24"/>
          <w:szCs w:val="24"/>
          <w:lang w:eastAsia="en-GB"/>
        </w:rPr>
        <w:t xml:space="preserve">a high temperature or </w:t>
      </w:r>
      <w:r w:rsidR="001266AE" w:rsidRPr="00B74D25">
        <w:rPr>
          <w:rFonts w:eastAsia="Times New Roman" w:cstheme="minorHAnsi"/>
          <w:color w:val="212B32"/>
          <w:sz w:val="24"/>
          <w:szCs w:val="24"/>
          <w:lang w:eastAsia="en-GB"/>
        </w:rPr>
        <w:t>a new, continuous cough</w:t>
      </w:r>
      <w:r w:rsidR="001266AE">
        <w:rPr>
          <w:rFonts w:eastAsia="Times New Roman" w:cstheme="minorHAnsi"/>
          <w:color w:val="212B32"/>
          <w:sz w:val="24"/>
          <w:szCs w:val="24"/>
          <w:lang w:eastAsia="en-GB"/>
        </w:rPr>
        <w:t xml:space="preserve"> not only must they stop volunteering and notify their emergency contact person, but </w:t>
      </w:r>
      <w:r w:rsidR="006F11AB">
        <w:rPr>
          <w:rFonts w:eastAsia="Times New Roman" w:cstheme="minorHAnsi"/>
          <w:color w:val="212B32"/>
          <w:sz w:val="24"/>
          <w:szCs w:val="24"/>
          <w:lang w:eastAsia="en-GB"/>
        </w:rPr>
        <w:t>it may be necessary for people who have been visited to be notified of the increased risk of infection.</w:t>
      </w:r>
    </w:p>
    <w:p w:rsidR="006F11AB" w:rsidRDefault="006F11AB" w:rsidP="006F11AB">
      <w:pPr>
        <w:rPr>
          <w:rFonts w:cstheme="minorHAnsi"/>
          <w:b/>
          <w:sz w:val="24"/>
          <w:szCs w:val="24"/>
        </w:rPr>
      </w:pPr>
    </w:p>
    <w:p w:rsidR="006F11AB" w:rsidRPr="006F11AB" w:rsidRDefault="006F11AB" w:rsidP="006F11AB">
      <w:pPr>
        <w:rPr>
          <w:rFonts w:cstheme="minorHAnsi"/>
          <w:b/>
          <w:sz w:val="24"/>
          <w:szCs w:val="24"/>
        </w:rPr>
      </w:pPr>
      <w:r w:rsidRPr="006F11AB">
        <w:rPr>
          <w:rFonts w:cstheme="minorHAnsi"/>
          <w:b/>
          <w:sz w:val="24"/>
          <w:szCs w:val="24"/>
        </w:rPr>
        <w:t>Record keeping</w:t>
      </w:r>
    </w:p>
    <w:p w:rsidR="006F11AB" w:rsidRDefault="006F11AB" w:rsidP="003D42BD">
      <w:pPr>
        <w:jc w:val="both"/>
        <w:rPr>
          <w:rFonts w:cstheme="minorHAnsi"/>
          <w:sz w:val="24"/>
          <w:szCs w:val="24"/>
        </w:rPr>
      </w:pPr>
      <w:r>
        <w:rPr>
          <w:rFonts w:cstheme="minorHAnsi"/>
          <w:sz w:val="24"/>
          <w:szCs w:val="24"/>
        </w:rPr>
        <w:t>It is important to keep basic records of who is responsible for visiting whom and what type of support has been offered.</w:t>
      </w:r>
      <w:r w:rsidR="006613BE">
        <w:rPr>
          <w:rFonts w:cstheme="minorHAnsi"/>
          <w:sz w:val="24"/>
          <w:szCs w:val="24"/>
        </w:rPr>
        <w:t xml:space="preserve"> Family contact details should also be recorded.</w:t>
      </w:r>
    </w:p>
    <w:p w:rsidR="002427B1" w:rsidRDefault="002427B1" w:rsidP="003D42BD">
      <w:pPr>
        <w:jc w:val="both"/>
        <w:rPr>
          <w:rFonts w:cstheme="minorHAnsi"/>
          <w:sz w:val="24"/>
          <w:szCs w:val="24"/>
        </w:rPr>
      </w:pPr>
    </w:p>
    <w:p w:rsidR="00D46702" w:rsidRDefault="002427B1" w:rsidP="00D46702">
      <w:pPr>
        <w:rPr>
          <w:rFonts w:cstheme="minorHAnsi"/>
          <w:b/>
          <w:sz w:val="24"/>
          <w:szCs w:val="24"/>
        </w:rPr>
      </w:pPr>
      <w:r w:rsidRPr="002427B1">
        <w:rPr>
          <w:rFonts w:cstheme="minorHAnsi"/>
          <w:b/>
          <w:sz w:val="24"/>
          <w:szCs w:val="24"/>
        </w:rPr>
        <w:t>Appendix 1</w:t>
      </w:r>
      <w:r>
        <w:rPr>
          <w:rFonts w:cstheme="minorHAnsi"/>
          <w:sz w:val="24"/>
          <w:szCs w:val="24"/>
        </w:rPr>
        <w:t xml:space="preserve"> – to be shared with volunteers</w:t>
      </w:r>
      <w:r w:rsidR="00D46702" w:rsidRPr="00D46702">
        <w:rPr>
          <w:rFonts w:cstheme="minorHAnsi"/>
          <w:b/>
          <w:sz w:val="24"/>
          <w:szCs w:val="24"/>
        </w:rPr>
        <w:t xml:space="preserve"> </w:t>
      </w:r>
      <w:r w:rsidR="00D46702">
        <w:rPr>
          <w:rFonts w:cstheme="minorHAnsi"/>
          <w:b/>
          <w:sz w:val="24"/>
          <w:szCs w:val="24"/>
        </w:rPr>
        <w:t xml:space="preserve">            </w:t>
      </w:r>
    </w:p>
    <w:p w:rsidR="00D46702" w:rsidRDefault="00D46702" w:rsidP="00D46702">
      <w:pPr>
        <w:jc w:val="both"/>
        <w:rPr>
          <w:rFonts w:cstheme="minorHAnsi"/>
          <w:sz w:val="24"/>
          <w:szCs w:val="24"/>
        </w:rPr>
      </w:pPr>
      <w:r w:rsidRPr="002427B1">
        <w:rPr>
          <w:rFonts w:cstheme="minorHAnsi"/>
          <w:b/>
          <w:sz w:val="24"/>
          <w:szCs w:val="24"/>
        </w:rPr>
        <w:t>Appendix 2</w:t>
      </w:r>
      <w:r>
        <w:rPr>
          <w:rFonts w:cstheme="minorHAnsi"/>
          <w:sz w:val="24"/>
          <w:szCs w:val="24"/>
        </w:rPr>
        <w:t xml:space="preserve"> – to be shared with people receiving visits   </w:t>
      </w:r>
    </w:p>
    <w:p w:rsidR="002427B1" w:rsidRDefault="00525205" w:rsidP="003D42BD">
      <w:pPr>
        <w:jc w:val="both"/>
        <w:rPr>
          <w:rFonts w:cstheme="minorHAnsi"/>
          <w:sz w:val="24"/>
          <w:szCs w:val="24"/>
        </w:rPr>
      </w:pPr>
      <w:r>
        <w:rPr>
          <w:rFonts w:cstheme="minorHAnsi"/>
          <w:b/>
          <w:sz w:val="24"/>
          <w:szCs w:val="24"/>
        </w:rPr>
        <w:t>Appendix 3</w:t>
      </w:r>
      <w:r w:rsidRPr="00D46702">
        <w:rPr>
          <w:b/>
          <w:sz w:val="28"/>
        </w:rPr>
        <w:t xml:space="preserve"> </w:t>
      </w:r>
      <w:r>
        <w:rPr>
          <w:b/>
          <w:sz w:val="28"/>
        </w:rPr>
        <w:t xml:space="preserve">- </w:t>
      </w:r>
      <w:r w:rsidRPr="00D46702">
        <w:rPr>
          <w:sz w:val="24"/>
        </w:rPr>
        <w:t xml:space="preserve">Practical support </w:t>
      </w:r>
      <w:r>
        <w:rPr>
          <w:sz w:val="24"/>
        </w:rPr>
        <w:t>visit details</w:t>
      </w:r>
    </w:p>
    <w:p w:rsidR="00525205" w:rsidRDefault="00525205" w:rsidP="002427B1">
      <w:pPr>
        <w:jc w:val="both"/>
        <w:rPr>
          <w:sz w:val="24"/>
          <w:szCs w:val="24"/>
        </w:rPr>
      </w:pPr>
      <w:r w:rsidRPr="00D46702">
        <w:rPr>
          <w:rFonts w:cstheme="minorHAnsi"/>
          <w:b/>
          <w:sz w:val="24"/>
          <w:szCs w:val="24"/>
        </w:rPr>
        <w:t>Appendix 4</w:t>
      </w:r>
      <w:r>
        <w:rPr>
          <w:rFonts w:cstheme="minorHAnsi"/>
          <w:sz w:val="24"/>
          <w:szCs w:val="24"/>
        </w:rPr>
        <w:t xml:space="preserve"> – Visits Log</w:t>
      </w:r>
      <w:r>
        <w:rPr>
          <w:sz w:val="24"/>
          <w:szCs w:val="24"/>
        </w:rPr>
        <w:t xml:space="preserve"> </w:t>
      </w:r>
    </w:p>
    <w:p w:rsidR="00525205" w:rsidRDefault="00525205">
      <w:pPr>
        <w:rPr>
          <w:sz w:val="24"/>
          <w:szCs w:val="24"/>
        </w:rPr>
      </w:pPr>
      <w:r>
        <w:rPr>
          <w:sz w:val="24"/>
          <w:szCs w:val="24"/>
        </w:rPr>
        <w:br w:type="page"/>
      </w:r>
    </w:p>
    <w:p w:rsidR="00525205" w:rsidRDefault="00525205" w:rsidP="006F11AB">
      <w:pPr>
        <w:pStyle w:val="ListParagraph"/>
        <w:ind w:left="0"/>
        <w:rPr>
          <w:b/>
          <w:sz w:val="28"/>
          <w:szCs w:val="24"/>
        </w:rPr>
        <w:sectPr w:rsidR="00525205" w:rsidSect="00FD73BF">
          <w:pgSz w:w="11906" w:h="16838"/>
          <w:pgMar w:top="720" w:right="720" w:bottom="720" w:left="720" w:header="709" w:footer="709" w:gutter="0"/>
          <w:cols w:space="708"/>
          <w:docGrid w:linePitch="360"/>
        </w:sectPr>
      </w:pPr>
    </w:p>
    <w:p w:rsidR="000C05E6" w:rsidRDefault="006613BE" w:rsidP="006F11AB">
      <w:pPr>
        <w:pStyle w:val="ListParagraph"/>
        <w:ind w:left="0"/>
        <w:rPr>
          <w:b/>
          <w:sz w:val="28"/>
          <w:szCs w:val="24"/>
        </w:rPr>
      </w:pPr>
      <w:r w:rsidRPr="006613BE">
        <w:rPr>
          <w:b/>
          <w:noProof/>
          <w:sz w:val="28"/>
          <w:szCs w:val="24"/>
          <w:lang w:eastAsia="en-GB"/>
        </w:rPr>
        <w:lastRenderedPageBreak/>
        <mc:AlternateContent>
          <mc:Choice Requires="wps">
            <w:drawing>
              <wp:anchor distT="45720" distB="45720" distL="114300" distR="114300" simplePos="0" relativeHeight="251659264" behindDoc="0" locked="0" layoutInCell="1" allowOverlap="1">
                <wp:simplePos x="0" y="0"/>
                <wp:positionH relativeFrom="column">
                  <wp:posOffset>5019675</wp:posOffset>
                </wp:positionH>
                <wp:positionV relativeFrom="paragraph">
                  <wp:posOffset>-590550</wp:posOffset>
                </wp:positionV>
                <wp:extent cx="1114425" cy="3524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52425"/>
                        </a:xfrm>
                        <a:prstGeom prst="rect">
                          <a:avLst/>
                        </a:prstGeom>
                        <a:solidFill>
                          <a:srgbClr val="FFFFFF"/>
                        </a:solidFill>
                        <a:ln w="9525">
                          <a:solidFill>
                            <a:schemeClr val="bg1"/>
                          </a:solidFill>
                          <a:miter lim="800000"/>
                          <a:headEnd/>
                          <a:tailEnd/>
                        </a:ln>
                      </wps:spPr>
                      <wps:txbx>
                        <w:txbxContent>
                          <w:p w:rsidR="006613BE" w:rsidRPr="006613BE" w:rsidRDefault="006613BE">
                            <w:pPr>
                              <w:rPr>
                                <w:b/>
                                <w:sz w:val="28"/>
                                <w:szCs w:val="28"/>
                              </w:rPr>
                            </w:pPr>
                            <w:r w:rsidRPr="006613BE">
                              <w:rPr>
                                <w:b/>
                                <w:sz w:val="28"/>
                                <w:szCs w:val="28"/>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25pt;margin-top:-46.5pt;width:87.7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" strokecolor="white [3212]">
                <v:textbox>
                  <w:txbxContent>
                    <w:p w:rsidR="006613BE" w:rsidRPr="006613BE" w:rsidRDefault="006613BE">
                      <w:pPr>
                        <w:rPr>
                          <w:b/>
                          <w:sz w:val="28"/>
                          <w:szCs w:val="28"/>
                        </w:rPr>
                      </w:pPr>
                      <w:r w:rsidRPr="006613BE">
                        <w:rPr>
                          <w:b/>
                          <w:sz w:val="28"/>
                          <w:szCs w:val="28"/>
                        </w:rPr>
                        <w:t>Appendix 1</w:t>
                      </w:r>
                    </w:p>
                  </w:txbxContent>
                </v:textbox>
              </v:shape>
            </w:pict>
          </mc:Fallback>
        </mc:AlternateContent>
      </w:r>
      <w:r w:rsidR="006F11AB">
        <w:rPr>
          <w:b/>
          <w:sz w:val="28"/>
          <w:szCs w:val="24"/>
        </w:rPr>
        <w:t>Guidance for volunteers</w:t>
      </w:r>
    </w:p>
    <w:p w:rsidR="006F11AB" w:rsidRDefault="006F11AB" w:rsidP="00D777BD">
      <w:pPr>
        <w:jc w:val="center"/>
        <w:rPr>
          <w:i/>
          <w:sz w:val="24"/>
          <w:szCs w:val="24"/>
        </w:rPr>
      </w:pPr>
      <w:r w:rsidRPr="00D777BD">
        <w:rPr>
          <w:i/>
          <w:sz w:val="24"/>
          <w:szCs w:val="24"/>
        </w:rPr>
        <w:t>Thank you for volunteering to provide support for some of the more vulnerable members of the church community</w:t>
      </w:r>
      <w:r w:rsidR="00D777BD">
        <w:rPr>
          <w:i/>
          <w:sz w:val="24"/>
          <w:szCs w:val="24"/>
        </w:rPr>
        <w:t>.</w:t>
      </w:r>
    </w:p>
    <w:p w:rsidR="00C6111D" w:rsidRPr="00C6111D" w:rsidRDefault="00C6111D" w:rsidP="00C6111D">
      <w:pPr>
        <w:rPr>
          <w:sz w:val="24"/>
          <w:szCs w:val="24"/>
        </w:rPr>
      </w:pPr>
      <w:r w:rsidRPr="00C6111D">
        <w:rPr>
          <w:sz w:val="24"/>
          <w:szCs w:val="24"/>
        </w:rPr>
        <w:t>This guidance is in 2 parts</w:t>
      </w:r>
    </w:p>
    <w:p w:rsidR="00D777BD" w:rsidRPr="006613BE" w:rsidRDefault="00D777BD" w:rsidP="006613BE">
      <w:pPr>
        <w:pStyle w:val="ListParagraph"/>
        <w:numPr>
          <w:ilvl w:val="0"/>
          <w:numId w:val="15"/>
        </w:numPr>
        <w:jc w:val="both"/>
        <w:rPr>
          <w:b/>
          <w:sz w:val="24"/>
          <w:szCs w:val="24"/>
        </w:rPr>
      </w:pPr>
      <w:r w:rsidRPr="006613BE">
        <w:rPr>
          <w:b/>
          <w:sz w:val="24"/>
          <w:szCs w:val="24"/>
        </w:rPr>
        <w:t xml:space="preserve">Providing Practical Support </w:t>
      </w:r>
    </w:p>
    <w:p w:rsidR="00E11922" w:rsidRDefault="00D777BD" w:rsidP="003D42BD">
      <w:pPr>
        <w:jc w:val="both"/>
        <w:rPr>
          <w:sz w:val="24"/>
          <w:szCs w:val="24"/>
        </w:rPr>
      </w:pPr>
      <w:r w:rsidRPr="00D777BD">
        <w:rPr>
          <w:sz w:val="24"/>
          <w:szCs w:val="24"/>
        </w:rPr>
        <w:t>This role involves collecting essential supplies for people who are ill or self-isolating</w:t>
      </w:r>
      <w:r>
        <w:rPr>
          <w:sz w:val="24"/>
          <w:szCs w:val="24"/>
        </w:rPr>
        <w:t xml:space="preserve">. </w:t>
      </w:r>
      <w:r w:rsidRPr="00D777BD">
        <w:rPr>
          <w:sz w:val="24"/>
          <w:szCs w:val="24"/>
        </w:rPr>
        <w:t>Your role wi</w:t>
      </w:r>
      <w:r w:rsidR="00E11922">
        <w:rPr>
          <w:sz w:val="24"/>
          <w:szCs w:val="24"/>
        </w:rPr>
        <w:t>ll</w:t>
      </w:r>
      <w:r w:rsidRPr="00D777BD">
        <w:rPr>
          <w:sz w:val="24"/>
          <w:szCs w:val="24"/>
        </w:rPr>
        <w:t xml:space="preserve"> </w:t>
      </w:r>
      <w:r w:rsidRPr="00D777BD">
        <w:rPr>
          <w:b/>
          <w:sz w:val="24"/>
          <w:szCs w:val="24"/>
        </w:rPr>
        <w:t>not</w:t>
      </w:r>
      <w:r w:rsidRPr="00D777BD">
        <w:rPr>
          <w:sz w:val="24"/>
          <w:szCs w:val="24"/>
        </w:rPr>
        <w:t xml:space="preserve"> include home visits</w:t>
      </w:r>
      <w:r w:rsidR="00E11922">
        <w:rPr>
          <w:sz w:val="24"/>
          <w:szCs w:val="24"/>
        </w:rPr>
        <w:t>. You will be allocated one or more people who are unable to leave their homes and do not have other local support networks.</w:t>
      </w:r>
    </w:p>
    <w:p w:rsidR="00E11922" w:rsidRDefault="00E11922" w:rsidP="003D42BD">
      <w:pPr>
        <w:jc w:val="both"/>
        <w:rPr>
          <w:sz w:val="24"/>
          <w:szCs w:val="24"/>
        </w:rPr>
      </w:pPr>
      <w:r>
        <w:rPr>
          <w:sz w:val="24"/>
          <w:szCs w:val="24"/>
        </w:rPr>
        <w:t>Volunteers will:</w:t>
      </w:r>
    </w:p>
    <w:p w:rsidR="00E11922" w:rsidRPr="00F21A53" w:rsidRDefault="00E11922" w:rsidP="003D42BD">
      <w:pPr>
        <w:pStyle w:val="ListParagraph"/>
        <w:numPr>
          <w:ilvl w:val="0"/>
          <w:numId w:val="10"/>
        </w:numPr>
        <w:spacing w:after="240"/>
        <w:contextualSpacing w:val="0"/>
        <w:jc w:val="both"/>
        <w:rPr>
          <w:sz w:val="24"/>
          <w:szCs w:val="24"/>
        </w:rPr>
      </w:pPr>
      <w:r w:rsidRPr="00F21A53">
        <w:rPr>
          <w:sz w:val="24"/>
          <w:szCs w:val="24"/>
        </w:rPr>
        <w:t>Make phone contact with the person who is self-isolating, to establish contact and share phone numbers</w:t>
      </w:r>
    </w:p>
    <w:p w:rsidR="00E11922" w:rsidRPr="00F21A53" w:rsidRDefault="00E11922" w:rsidP="003D42BD">
      <w:pPr>
        <w:pStyle w:val="ListParagraph"/>
        <w:numPr>
          <w:ilvl w:val="0"/>
          <w:numId w:val="10"/>
        </w:numPr>
        <w:spacing w:after="240"/>
        <w:contextualSpacing w:val="0"/>
        <w:jc w:val="both"/>
        <w:rPr>
          <w:sz w:val="24"/>
          <w:szCs w:val="24"/>
        </w:rPr>
      </w:pPr>
      <w:r w:rsidRPr="00F21A53">
        <w:rPr>
          <w:sz w:val="24"/>
          <w:szCs w:val="24"/>
        </w:rPr>
        <w:t>Discuss with the individual an appropriate level of support (it would be extremely challenging to provide daily deliveries, but it may be helpful to be available more than once a week)</w:t>
      </w:r>
    </w:p>
    <w:p w:rsidR="00E11922" w:rsidRPr="00F21A53" w:rsidRDefault="00E11922" w:rsidP="003D42BD">
      <w:pPr>
        <w:pStyle w:val="ListParagraph"/>
        <w:numPr>
          <w:ilvl w:val="0"/>
          <w:numId w:val="10"/>
        </w:numPr>
        <w:spacing w:after="240"/>
        <w:contextualSpacing w:val="0"/>
        <w:jc w:val="both"/>
        <w:rPr>
          <w:sz w:val="24"/>
          <w:szCs w:val="24"/>
        </w:rPr>
      </w:pPr>
      <w:r w:rsidRPr="00F21A53">
        <w:rPr>
          <w:sz w:val="24"/>
          <w:szCs w:val="24"/>
        </w:rPr>
        <w:t xml:space="preserve">Make arrangements for how the person will </w:t>
      </w:r>
      <w:r w:rsidR="00F21A53" w:rsidRPr="00F21A53">
        <w:rPr>
          <w:sz w:val="24"/>
          <w:szCs w:val="24"/>
        </w:rPr>
        <w:t>communicate their list of requirements (many will not have internet access or smart phones)</w:t>
      </w:r>
    </w:p>
    <w:p w:rsidR="00F21A53" w:rsidRDefault="00F21A53" w:rsidP="003D42BD">
      <w:pPr>
        <w:pStyle w:val="ListParagraph"/>
        <w:numPr>
          <w:ilvl w:val="0"/>
          <w:numId w:val="10"/>
        </w:numPr>
        <w:spacing w:after="240"/>
        <w:jc w:val="both"/>
        <w:rPr>
          <w:sz w:val="24"/>
          <w:szCs w:val="24"/>
        </w:rPr>
      </w:pPr>
      <w:r w:rsidRPr="00F21A53">
        <w:rPr>
          <w:sz w:val="24"/>
          <w:szCs w:val="24"/>
        </w:rPr>
        <w:t xml:space="preserve">Make arrangements for delivering supplies and payment. </w:t>
      </w:r>
    </w:p>
    <w:p w:rsidR="00F21A53" w:rsidRPr="00F21A53" w:rsidRDefault="00F21A53" w:rsidP="003D42BD">
      <w:pPr>
        <w:pStyle w:val="ListParagraph"/>
        <w:spacing w:after="240"/>
        <w:ind w:left="360"/>
        <w:jc w:val="both"/>
        <w:rPr>
          <w:sz w:val="24"/>
          <w:szCs w:val="24"/>
        </w:rPr>
      </w:pPr>
      <w:r w:rsidRPr="00F21A53">
        <w:rPr>
          <w:sz w:val="24"/>
          <w:szCs w:val="24"/>
        </w:rPr>
        <w:t>Payments may be made</w:t>
      </w:r>
      <w:r>
        <w:rPr>
          <w:sz w:val="24"/>
          <w:szCs w:val="24"/>
        </w:rPr>
        <w:t xml:space="preserve"> by</w:t>
      </w:r>
      <w:r w:rsidRPr="00F21A53">
        <w:rPr>
          <w:sz w:val="24"/>
          <w:szCs w:val="24"/>
        </w:rPr>
        <w:t>:</w:t>
      </w:r>
    </w:p>
    <w:p w:rsidR="00F21A53" w:rsidRPr="00F21A53" w:rsidRDefault="00F21A53" w:rsidP="003D42BD">
      <w:pPr>
        <w:pStyle w:val="ListParagraph"/>
        <w:numPr>
          <w:ilvl w:val="0"/>
          <w:numId w:val="11"/>
        </w:numPr>
        <w:tabs>
          <w:tab w:val="left" w:pos="5670"/>
          <w:tab w:val="left" w:pos="9180"/>
        </w:tabs>
        <w:spacing w:after="240"/>
        <w:ind w:right="-335"/>
        <w:jc w:val="both"/>
        <w:rPr>
          <w:rFonts w:cstheme="minorHAnsi"/>
          <w:sz w:val="24"/>
          <w:szCs w:val="28"/>
        </w:rPr>
      </w:pPr>
      <w:r w:rsidRPr="00F21A53">
        <w:rPr>
          <w:rFonts w:cstheme="minorHAnsi"/>
          <w:sz w:val="24"/>
          <w:szCs w:val="28"/>
        </w:rPr>
        <w:t xml:space="preserve">Bank transfer if </w:t>
      </w:r>
      <w:r>
        <w:rPr>
          <w:rFonts w:cstheme="minorHAnsi"/>
          <w:sz w:val="24"/>
          <w:szCs w:val="28"/>
        </w:rPr>
        <w:t>they</w:t>
      </w:r>
      <w:r w:rsidRPr="00F21A53">
        <w:rPr>
          <w:rFonts w:cstheme="minorHAnsi"/>
          <w:sz w:val="24"/>
          <w:szCs w:val="28"/>
        </w:rPr>
        <w:t xml:space="preserve"> are online or a family member can arrange this</w:t>
      </w:r>
    </w:p>
    <w:p w:rsidR="00F21A53" w:rsidRPr="00F21A53" w:rsidRDefault="00F21A53" w:rsidP="003D42BD">
      <w:pPr>
        <w:pStyle w:val="ListParagraph"/>
        <w:numPr>
          <w:ilvl w:val="0"/>
          <w:numId w:val="11"/>
        </w:numPr>
        <w:tabs>
          <w:tab w:val="left" w:pos="5670"/>
          <w:tab w:val="left" w:pos="9180"/>
        </w:tabs>
        <w:spacing w:after="240"/>
        <w:ind w:right="-335"/>
        <w:jc w:val="both"/>
        <w:rPr>
          <w:rFonts w:cstheme="minorHAnsi"/>
          <w:sz w:val="24"/>
          <w:szCs w:val="28"/>
        </w:rPr>
      </w:pPr>
      <w:r w:rsidRPr="00F21A53">
        <w:rPr>
          <w:rFonts w:cstheme="minorHAnsi"/>
          <w:sz w:val="24"/>
          <w:szCs w:val="28"/>
        </w:rPr>
        <w:t xml:space="preserve">Telephone banking – this can be arranged by phoning the number on the back of </w:t>
      </w:r>
      <w:r>
        <w:rPr>
          <w:rFonts w:cstheme="minorHAnsi"/>
          <w:sz w:val="24"/>
          <w:szCs w:val="28"/>
        </w:rPr>
        <w:t>their</w:t>
      </w:r>
      <w:r w:rsidRPr="00F21A53">
        <w:rPr>
          <w:rFonts w:cstheme="minorHAnsi"/>
          <w:sz w:val="24"/>
          <w:szCs w:val="28"/>
        </w:rPr>
        <w:t xml:space="preserve"> bank card</w:t>
      </w:r>
    </w:p>
    <w:p w:rsidR="00F21A53" w:rsidRPr="00F21A53" w:rsidRDefault="00F21A53" w:rsidP="003D42BD">
      <w:pPr>
        <w:pStyle w:val="ListParagraph"/>
        <w:numPr>
          <w:ilvl w:val="0"/>
          <w:numId w:val="11"/>
        </w:numPr>
        <w:tabs>
          <w:tab w:val="left" w:pos="5670"/>
          <w:tab w:val="left" w:pos="9180"/>
        </w:tabs>
        <w:spacing w:after="240"/>
        <w:ind w:right="-335"/>
        <w:jc w:val="both"/>
        <w:rPr>
          <w:rFonts w:cstheme="minorHAnsi"/>
          <w:sz w:val="24"/>
          <w:szCs w:val="28"/>
        </w:rPr>
      </w:pPr>
      <w:r w:rsidRPr="00F21A53">
        <w:rPr>
          <w:rFonts w:cstheme="minorHAnsi"/>
          <w:sz w:val="24"/>
          <w:szCs w:val="28"/>
        </w:rPr>
        <w:t xml:space="preserve">Cheque (if </w:t>
      </w:r>
      <w:r>
        <w:rPr>
          <w:rFonts w:cstheme="minorHAnsi"/>
          <w:sz w:val="24"/>
          <w:szCs w:val="28"/>
        </w:rPr>
        <w:t>they</w:t>
      </w:r>
      <w:r w:rsidRPr="00F21A53">
        <w:rPr>
          <w:rFonts w:cstheme="minorHAnsi"/>
          <w:sz w:val="24"/>
          <w:szCs w:val="28"/>
        </w:rPr>
        <w:t xml:space="preserve"> don’t have Covid19)</w:t>
      </w:r>
    </w:p>
    <w:p w:rsidR="00302D95" w:rsidRDefault="00F21A53" w:rsidP="00302D95">
      <w:pPr>
        <w:pStyle w:val="ListParagraph"/>
        <w:numPr>
          <w:ilvl w:val="0"/>
          <w:numId w:val="11"/>
        </w:numPr>
        <w:tabs>
          <w:tab w:val="left" w:pos="5670"/>
          <w:tab w:val="left" w:pos="9180"/>
        </w:tabs>
        <w:spacing w:after="0"/>
        <w:ind w:left="1434" w:right="-335" w:hanging="357"/>
        <w:contextualSpacing w:val="0"/>
        <w:jc w:val="both"/>
        <w:rPr>
          <w:rFonts w:cstheme="minorHAnsi"/>
          <w:sz w:val="24"/>
          <w:szCs w:val="28"/>
        </w:rPr>
      </w:pPr>
      <w:r w:rsidRPr="00F21A53">
        <w:rPr>
          <w:rFonts w:cstheme="minorHAnsi"/>
          <w:sz w:val="24"/>
          <w:szCs w:val="28"/>
        </w:rPr>
        <w:t xml:space="preserve">Cash </w:t>
      </w:r>
      <w:r w:rsidR="00302D95">
        <w:rPr>
          <w:rFonts w:cstheme="minorHAnsi"/>
          <w:sz w:val="24"/>
          <w:szCs w:val="28"/>
        </w:rPr>
        <w:t>*</w:t>
      </w:r>
    </w:p>
    <w:p w:rsidR="00302D95" w:rsidRPr="00444C15" w:rsidRDefault="00302D95" w:rsidP="00444C15">
      <w:pPr>
        <w:pStyle w:val="NormalWeb"/>
        <w:spacing w:before="120" w:after="0"/>
        <w:ind w:left="1304"/>
        <w:textAlignment w:val="baseline"/>
        <w:rPr>
          <w:rFonts w:asciiTheme="minorHAnsi" w:hAnsiTheme="minorHAnsi" w:cstheme="minorHAnsi"/>
          <w:color w:val="000000" w:themeColor="text1"/>
        </w:rPr>
      </w:pPr>
      <w:r w:rsidRPr="00444C15">
        <w:rPr>
          <w:rFonts w:asciiTheme="minorHAnsi" w:hAnsiTheme="minorHAnsi" w:cstheme="minorHAnsi"/>
          <w:color w:val="000000" w:themeColor="text1"/>
        </w:rPr>
        <w:t xml:space="preserve">*The Post Office </w:t>
      </w:r>
      <w:r w:rsidR="00444C15">
        <w:rPr>
          <w:rFonts w:asciiTheme="minorHAnsi" w:hAnsiTheme="minorHAnsi" w:cstheme="minorHAnsi"/>
          <w:color w:val="000000" w:themeColor="text1"/>
        </w:rPr>
        <w:t>‘</w:t>
      </w:r>
      <w:r w:rsidRPr="00444C15">
        <w:rPr>
          <w:rFonts w:asciiTheme="minorHAnsi" w:hAnsiTheme="minorHAnsi" w:cstheme="minorHAnsi"/>
          <w:color w:val="000000" w:themeColor="text1"/>
        </w:rPr>
        <w:t>Payout Now’ scheme has recently been extended and offered to all banks, building societies and credit unions. It allows people who are shielded or self-isolating, to access cash without having to hand over a debit card and PIN to somebody else. If the bank allows it, someone can ask for a one-time barcode sent via text, email or post for a stipulated amount. A trusted friend or volunteer can exchange the voucher for the cash requested.</w:t>
      </w:r>
    </w:p>
    <w:p w:rsidR="00302D95" w:rsidRPr="00444C15" w:rsidRDefault="00302D95" w:rsidP="00444C15">
      <w:pPr>
        <w:pStyle w:val="NormalWeb"/>
        <w:spacing w:before="120" w:after="0"/>
        <w:ind w:left="1304"/>
        <w:textAlignment w:val="baseline"/>
        <w:rPr>
          <w:rFonts w:asciiTheme="minorHAnsi" w:hAnsiTheme="minorHAnsi" w:cstheme="minorHAnsi"/>
          <w:b/>
          <w:bCs/>
          <w:color w:val="000000" w:themeColor="text1"/>
        </w:rPr>
      </w:pPr>
      <w:r w:rsidRPr="00444C15">
        <w:rPr>
          <w:rFonts w:asciiTheme="minorHAnsi" w:hAnsiTheme="minorHAnsi" w:cstheme="minorHAnsi"/>
          <w:color w:val="000000" w:themeColor="text1"/>
        </w:rPr>
        <w:t>The person who is self-isolating needs to tell their bank exactly how much they want to withdraw from their account, up to a limit set by the bank, and allow a family member, trusted friend or volunteer to collect it on their behalf in exchange for the voucher.</w:t>
      </w:r>
      <w:r w:rsidRPr="00444C15">
        <w:rPr>
          <w:rFonts w:asciiTheme="minorHAnsi" w:hAnsiTheme="minorHAnsi" w:cstheme="minorHAnsi"/>
          <w:b/>
          <w:bCs/>
          <w:color w:val="000000" w:themeColor="text1"/>
        </w:rPr>
        <w:t xml:space="preserve"> </w:t>
      </w:r>
    </w:p>
    <w:p w:rsidR="00302D95" w:rsidRPr="00444C15" w:rsidRDefault="00302D95" w:rsidP="00444C15">
      <w:pPr>
        <w:pStyle w:val="NormalWeb"/>
        <w:spacing w:after="240"/>
        <w:ind w:left="1304"/>
        <w:textAlignment w:val="baseline"/>
        <w:rPr>
          <w:rFonts w:asciiTheme="minorHAnsi" w:hAnsiTheme="minorHAnsi" w:cstheme="minorHAnsi"/>
          <w:color w:val="000000" w:themeColor="text1"/>
          <w:sz w:val="22"/>
        </w:rPr>
      </w:pPr>
      <w:r w:rsidRPr="00444C15">
        <w:rPr>
          <w:rFonts w:asciiTheme="minorHAnsi" w:hAnsiTheme="minorHAnsi" w:cstheme="minorHAnsi"/>
          <w:bCs/>
          <w:i/>
          <w:color w:val="000000" w:themeColor="text1"/>
          <w:sz w:val="22"/>
        </w:rPr>
        <w:t>Coronavirus: Ask-a-friend cash access scheme extended</w:t>
      </w:r>
      <w:r w:rsidRPr="00444C15">
        <w:rPr>
          <w:rFonts w:asciiTheme="minorHAnsi" w:hAnsiTheme="minorHAnsi" w:cstheme="minorHAnsi"/>
          <w:i/>
          <w:color w:val="000000" w:themeColor="text1"/>
          <w:sz w:val="22"/>
        </w:rPr>
        <w:t xml:space="preserve"> </w:t>
      </w:r>
      <w:r w:rsidRPr="00444C15">
        <w:rPr>
          <w:rFonts w:asciiTheme="minorHAnsi" w:hAnsiTheme="minorHAnsi" w:cstheme="minorHAnsi"/>
          <w:color w:val="000000" w:themeColor="text1"/>
          <w:sz w:val="22"/>
        </w:rPr>
        <w:t>(BBC News 13/04/20)</w:t>
      </w:r>
    </w:p>
    <w:p w:rsidR="008855B0" w:rsidRDefault="008855B0" w:rsidP="008855B0">
      <w:pPr>
        <w:pStyle w:val="ListParagraph"/>
        <w:numPr>
          <w:ilvl w:val="0"/>
          <w:numId w:val="10"/>
        </w:numPr>
        <w:tabs>
          <w:tab w:val="left" w:pos="5670"/>
          <w:tab w:val="left" w:pos="9180"/>
        </w:tabs>
        <w:spacing w:after="240"/>
        <w:ind w:right="-335"/>
        <w:jc w:val="both"/>
        <w:rPr>
          <w:rFonts w:cstheme="minorHAnsi"/>
          <w:sz w:val="24"/>
          <w:szCs w:val="28"/>
        </w:rPr>
      </w:pPr>
      <w:r>
        <w:rPr>
          <w:rFonts w:cstheme="minorHAnsi"/>
          <w:sz w:val="24"/>
          <w:szCs w:val="28"/>
        </w:rPr>
        <w:t>Deliver supplies. Remember that appropriate hand washing routines protect both the volunteer and the person receiving the delivery.</w:t>
      </w:r>
    </w:p>
    <w:p w:rsidR="008855B0" w:rsidRPr="008855B0" w:rsidRDefault="008855B0" w:rsidP="008855B0">
      <w:pPr>
        <w:pStyle w:val="ListParagraph"/>
        <w:tabs>
          <w:tab w:val="left" w:pos="5670"/>
          <w:tab w:val="left" w:pos="9180"/>
        </w:tabs>
        <w:spacing w:after="240"/>
        <w:ind w:left="360" w:right="-335"/>
        <w:jc w:val="both"/>
        <w:rPr>
          <w:rFonts w:cstheme="minorHAnsi"/>
          <w:sz w:val="24"/>
          <w:szCs w:val="28"/>
        </w:rPr>
      </w:pPr>
    </w:p>
    <w:p w:rsidR="00F21A53" w:rsidRPr="00F21A53" w:rsidRDefault="00F21A53" w:rsidP="003D42BD">
      <w:pPr>
        <w:pStyle w:val="ListParagraph"/>
        <w:numPr>
          <w:ilvl w:val="0"/>
          <w:numId w:val="10"/>
        </w:numPr>
        <w:tabs>
          <w:tab w:val="left" w:pos="5670"/>
          <w:tab w:val="left" w:pos="9180"/>
        </w:tabs>
        <w:spacing w:after="240"/>
        <w:ind w:right="-335"/>
        <w:contextualSpacing w:val="0"/>
        <w:jc w:val="both"/>
        <w:rPr>
          <w:rFonts w:cstheme="minorHAnsi"/>
          <w:szCs w:val="28"/>
        </w:rPr>
      </w:pPr>
      <w:r>
        <w:rPr>
          <w:rFonts w:cstheme="minorHAnsi"/>
          <w:sz w:val="24"/>
          <w:szCs w:val="28"/>
        </w:rPr>
        <w:t>Record transactions. B</w:t>
      </w:r>
      <w:r w:rsidRPr="00F21A53">
        <w:rPr>
          <w:rFonts w:cstheme="minorHAnsi"/>
          <w:sz w:val="24"/>
          <w:szCs w:val="28"/>
        </w:rPr>
        <w:t xml:space="preserve">oth parties </w:t>
      </w:r>
      <w:r>
        <w:rPr>
          <w:rFonts w:cstheme="minorHAnsi"/>
          <w:sz w:val="24"/>
          <w:szCs w:val="28"/>
        </w:rPr>
        <w:t>should agree</w:t>
      </w:r>
      <w:r w:rsidRPr="00F21A53">
        <w:rPr>
          <w:rFonts w:cstheme="minorHAnsi"/>
          <w:sz w:val="24"/>
          <w:szCs w:val="28"/>
        </w:rPr>
        <w:t xml:space="preserve"> how much money has been handed over and that the change and receipts match. A record of any transactions should be made, including what was bought and for how much.</w:t>
      </w:r>
    </w:p>
    <w:p w:rsidR="00F21A53" w:rsidRPr="008855B0" w:rsidRDefault="00F21A53" w:rsidP="003D42BD">
      <w:pPr>
        <w:pStyle w:val="ListParagraph"/>
        <w:numPr>
          <w:ilvl w:val="0"/>
          <w:numId w:val="10"/>
        </w:numPr>
        <w:tabs>
          <w:tab w:val="left" w:pos="5670"/>
          <w:tab w:val="left" w:pos="9180"/>
        </w:tabs>
        <w:spacing w:after="240"/>
        <w:ind w:right="-335"/>
        <w:contextualSpacing w:val="0"/>
        <w:jc w:val="both"/>
        <w:rPr>
          <w:rFonts w:cstheme="minorHAnsi"/>
          <w:sz w:val="24"/>
          <w:szCs w:val="24"/>
        </w:rPr>
      </w:pPr>
      <w:r>
        <w:rPr>
          <w:rFonts w:cstheme="minorHAnsi"/>
          <w:sz w:val="24"/>
          <w:szCs w:val="28"/>
        </w:rPr>
        <w:t>Keep brief records of interactions</w:t>
      </w:r>
      <w:r w:rsidRPr="00F21A53">
        <w:rPr>
          <w:rFonts w:cs="Calibri"/>
          <w:sz w:val="28"/>
          <w:szCs w:val="28"/>
        </w:rPr>
        <w:t xml:space="preserve"> </w:t>
      </w:r>
      <w:r w:rsidRPr="003D42BD">
        <w:rPr>
          <w:rFonts w:cs="Calibri"/>
          <w:sz w:val="24"/>
          <w:szCs w:val="28"/>
        </w:rPr>
        <w:t>including dates and times</w:t>
      </w:r>
      <w:r w:rsidR="003D42BD" w:rsidRPr="003D42BD">
        <w:rPr>
          <w:rFonts w:cs="Calibri"/>
          <w:sz w:val="24"/>
          <w:szCs w:val="28"/>
        </w:rPr>
        <w:t xml:space="preserve"> </w:t>
      </w:r>
      <w:r w:rsidR="003D42BD" w:rsidRPr="003D42BD">
        <w:rPr>
          <w:rFonts w:ascii="Calibri" w:hAnsi="Calibri" w:cs="Calibri"/>
          <w:sz w:val="24"/>
          <w:szCs w:val="28"/>
        </w:rPr>
        <w:t>but</w:t>
      </w:r>
      <w:r w:rsidR="003D42BD" w:rsidRPr="003D42BD">
        <w:rPr>
          <w:rFonts w:ascii="Calibri" w:hAnsi="Calibri" w:cs="Calibri"/>
          <w:b/>
          <w:i/>
          <w:sz w:val="24"/>
          <w:szCs w:val="28"/>
        </w:rPr>
        <w:t xml:space="preserve"> not</w:t>
      </w:r>
      <w:r w:rsidR="003D42BD" w:rsidRPr="003D42BD">
        <w:rPr>
          <w:rFonts w:ascii="Calibri" w:hAnsi="Calibri" w:cs="Calibri"/>
          <w:sz w:val="24"/>
          <w:szCs w:val="28"/>
        </w:rPr>
        <w:t xml:space="preserve"> a detailed account of what occurred unless there are specific </w:t>
      </w:r>
      <w:r w:rsidR="003D42BD">
        <w:rPr>
          <w:rFonts w:ascii="Calibri" w:hAnsi="Calibri" w:cs="Calibri"/>
          <w:sz w:val="24"/>
          <w:szCs w:val="28"/>
        </w:rPr>
        <w:t>concerns</w:t>
      </w:r>
      <w:r w:rsidR="003D42BD" w:rsidRPr="003D42BD">
        <w:rPr>
          <w:rFonts w:ascii="Calibri" w:hAnsi="Calibri" w:cs="Calibri"/>
          <w:sz w:val="24"/>
          <w:szCs w:val="28"/>
        </w:rPr>
        <w:t>.</w:t>
      </w:r>
      <w:r w:rsidR="003D42BD">
        <w:rPr>
          <w:rFonts w:ascii="Calibri" w:hAnsi="Calibri" w:cs="Calibri"/>
          <w:sz w:val="24"/>
          <w:szCs w:val="28"/>
        </w:rPr>
        <w:t xml:space="preserve"> These may include safeguarding concerns, a deterioration in the health or wellbeing of the person being visited, including signs of Covid </w:t>
      </w:r>
      <w:r w:rsidR="003D42BD" w:rsidRPr="008855B0">
        <w:rPr>
          <w:rFonts w:ascii="Calibri" w:hAnsi="Calibri" w:cs="Calibri"/>
          <w:sz w:val="24"/>
          <w:szCs w:val="24"/>
        </w:rPr>
        <w:t>19 (</w:t>
      </w:r>
      <w:r w:rsidR="003D42BD" w:rsidRPr="008855B0">
        <w:rPr>
          <w:rFonts w:eastAsia="Times New Roman" w:cstheme="minorHAnsi"/>
          <w:color w:val="212B32"/>
          <w:sz w:val="24"/>
          <w:szCs w:val="24"/>
          <w:lang w:eastAsia="en-GB"/>
        </w:rPr>
        <w:t xml:space="preserve">a high temperature or </w:t>
      </w:r>
      <w:r w:rsidR="003D42BD" w:rsidRPr="00B74D25">
        <w:rPr>
          <w:rFonts w:eastAsia="Times New Roman" w:cstheme="minorHAnsi"/>
          <w:color w:val="212B32"/>
          <w:sz w:val="24"/>
          <w:szCs w:val="24"/>
          <w:lang w:eastAsia="en-GB"/>
        </w:rPr>
        <w:t>a new, continuous cough</w:t>
      </w:r>
      <w:r w:rsidR="003D42BD" w:rsidRPr="008855B0">
        <w:rPr>
          <w:rFonts w:eastAsia="Times New Roman" w:cstheme="minorHAnsi"/>
          <w:color w:val="212B32"/>
          <w:sz w:val="24"/>
          <w:szCs w:val="24"/>
          <w:lang w:eastAsia="en-GB"/>
        </w:rPr>
        <w:t>)</w:t>
      </w:r>
    </w:p>
    <w:p w:rsidR="003D42BD" w:rsidRPr="00BC2C06" w:rsidRDefault="003D42BD" w:rsidP="00F21A53">
      <w:pPr>
        <w:pStyle w:val="ListParagraph"/>
        <w:numPr>
          <w:ilvl w:val="0"/>
          <w:numId w:val="10"/>
        </w:numPr>
        <w:tabs>
          <w:tab w:val="left" w:pos="5670"/>
          <w:tab w:val="left" w:pos="9180"/>
        </w:tabs>
        <w:spacing w:after="240"/>
        <w:ind w:right="-335"/>
        <w:contextualSpacing w:val="0"/>
        <w:jc w:val="both"/>
        <w:rPr>
          <w:rFonts w:cstheme="minorHAnsi"/>
          <w:sz w:val="24"/>
          <w:szCs w:val="24"/>
        </w:rPr>
      </w:pPr>
      <w:r w:rsidRPr="008855B0">
        <w:rPr>
          <w:rFonts w:ascii="Calibri" w:hAnsi="Calibri" w:cs="Calibri"/>
          <w:sz w:val="24"/>
          <w:szCs w:val="24"/>
        </w:rPr>
        <w:lastRenderedPageBreak/>
        <w:t>Report any concerns to your volunteer coordinator. This may be your minister, lay worker</w:t>
      </w:r>
      <w:r w:rsidR="008855B0" w:rsidRPr="008855B0">
        <w:rPr>
          <w:rFonts w:ascii="Calibri" w:hAnsi="Calibri" w:cs="Calibri"/>
          <w:sz w:val="24"/>
          <w:szCs w:val="24"/>
        </w:rPr>
        <w:t xml:space="preserve"> or other designated person.</w:t>
      </w:r>
    </w:p>
    <w:p w:rsidR="00BC2C06" w:rsidRDefault="006613BE" w:rsidP="00BC2C06">
      <w:pPr>
        <w:jc w:val="both"/>
        <w:rPr>
          <w:b/>
          <w:sz w:val="24"/>
          <w:szCs w:val="24"/>
        </w:rPr>
      </w:pPr>
      <w:r>
        <w:rPr>
          <w:b/>
          <w:sz w:val="24"/>
          <w:szCs w:val="24"/>
        </w:rPr>
        <w:t xml:space="preserve">2. </w:t>
      </w:r>
      <w:r w:rsidR="00BC2C06" w:rsidRPr="00D777BD">
        <w:rPr>
          <w:b/>
          <w:sz w:val="24"/>
          <w:szCs w:val="24"/>
        </w:rPr>
        <w:t xml:space="preserve">Providing Practical Support </w:t>
      </w:r>
      <w:r w:rsidR="00BC2C06">
        <w:rPr>
          <w:b/>
          <w:sz w:val="24"/>
          <w:szCs w:val="24"/>
        </w:rPr>
        <w:t>and occasional Home Visits</w:t>
      </w:r>
    </w:p>
    <w:p w:rsidR="00D64084" w:rsidRDefault="006613BE" w:rsidP="00BC2C06">
      <w:pPr>
        <w:jc w:val="both"/>
        <w:rPr>
          <w:sz w:val="24"/>
          <w:szCs w:val="24"/>
        </w:rPr>
      </w:pPr>
      <w:r>
        <w:rPr>
          <w:sz w:val="24"/>
          <w:szCs w:val="24"/>
        </w:rPr>
        <w:t xml:space="preserve">The role outline is the same as for those providing practical support only. </w:t>
      </w:r>
      <w:r w:rsidR="00BC2C06" w:rsidRPr="00D777BD">
        <w:rPr>
          <w:sz w:val="24"/>
          <w:szCs w:val="24"/>
        </w:rPr>
        <w:t xml:space="preserve">Your role </w:t>
      </w:r>
      <w:r>
        <w:rPr>
          <w:sz w:val="24"/>
          <w:szCs w:val="24"/>
        </w:rPr>
        <w:t xml:space="preserve">also </w:t>
      </w:r>
      <w:r w:rsidR="00BC2C06" w:rsidRPr="00D777BD">
        <w:rPr>
          <w:sz w:val="24"/>
          <w:szCs w:val="24"/>
        </w:rPr>
        <w:t>include</w:t>
      </w:r>
      <w:r w:rsidR="00BC2C06">
        <w:rPr>
          <w:sz w:val="24"/>
          <w:szCs w:val="24"/>
        </w:rPr>
        <w:t>s occasional</w:t>
      </w:r>
      <w:r w:rsidR="00BC2C06" w:rsidRPr="00D777BD">
        <w:rPr>
          <w:sz w:val="24"/>
          <w:szCs w:val="24"/>
        </w:rPr>
        <w:t xml:space="preserve"> home visits</w:t>
      </w:r>
      <w:r w:rsidR="00BC2C06">
        <w:rPr>
          <w:sz w:val="24"/>
          <w:szCs w:val="24"/>
        </w:rPr>
        <w:t xml:space="preserve"> to respond to particular needs. You will be allocated one or more people who are unable to leave their homes and do not have other local support networks</w:t>
      </w:r>
      <w:r w:rsidR="00D64084">
        <w:rPr>
          <w:sz w:val="24"/>
          <w:szCs w:val="24"/>
        </w:rPr>
        <w:t xml:space="preserve"> </w:t>
      </w:r>
      <w:r w:rsidR="00BC2C06">
        <w:rPr>
          <w:sz w:val="24"/>
          <w:szCs w:val="24"/>
        </w:rPr>
        <w:t>but you may also be asked to visit other individuals on a one-off basis, to deal with practical issues such as replacing light bulbs.</w:t>
      </w:r>
      <w:r w:rsidR="00D64084" w:rsidRPr="00D64084">
        <w:rPr>
          <w:sz w:val="24"/>
          <w:szCs w:val="24"/>
        </w:rPr>
        <w:t xml:space="preserve"> </w:t>
      </w:r>
    </w:p>
    <w:p w:rsidR="00316F03" w:rsidRDefault="00316F03" w:rsidP="00BC2C06">
      <w:pPr>
        <w:jc w:val="both"/>
        <w:rPr>
          <w:sz w:val="24"/>
          <w:szCs w:val="24"/>
        </w:rPr>
      </w:pPr>
    </w:p>
    <w:p w:rsidR="00D72925" w:rsidRDefault="00316F03" w:rsidP="00D72925">
      <w:pPr>
        <w:jc w:val="both"/>
        <w:rPr>
          <w:sz w:val="24"/>
          <w:szCs w:val="24"/>
        </w:rPr>
      </w:pPr>
      <w:r>
        <w:rPr>
          <w:sz w:val="24"/>
          <w:szCs w:val="24"/>
        </w:rPr>
        <w:t xml:space="preserve">For up to date guidance on </w:t>
      </w:r>
      <w:r w:rsidR="00D72925">
        <w:rPr>
          <w:sz w:val="24"/>
          <w:szCs w:val="24"/>
        </w:rPr>
        <w:t>Safeguarding</w:t>
      </w:r>
      <w:r>
        <w:rPr>
          <w:sz w:val="24"/>
          <w:szCs w:val="24"/>
        </w:rPr>
        <w:t xml:space="preserve"> please see</w:t>
      </w:r>
      <w:r w:rsidR="00D72925">
        <w:rPr>
          <w:sz w:val="24"/>
          <w:szCs w:val="24"/>
        </w:rPr>
        <w:t xml:space="preserve"> the new Foundation Module 2020 handbook, available on line at:     </w:t>
      </w:r>
    </w:p>
    <w:p w:rsidR="00D72925" w:rsidRDefault="005703B1" w:rsidP="00D72925">
      <w:pPr>
        <w:jc w:val="both"/>
        <w:rPr>
          <w:sz w:val="24"/>
          <w:szCs w:val="24"/>
        </w:rPr>
      </w:pPr>
      <w:hyperlink r:id="rId7" w:history="1">
        <w:r w:rsidR="00D72925" w:rsidRPr="005A2A99">
          <w:rPr>
            <w:rStyle w:val="Hyperlink"/>
            <w:sz w:val="24"/>
            <w:szCs w:val="24"/>
          </w:rPr>
          <w:t>https://www.methodist.org.uk/media/16201/3348-safeguarding-css-foundation-module-2020-handbook-final.pdf</w:t>
        </w:r>
      </w:hyperlink>
    </w:p>
    <w:p w:rsidR="00D72925" w:rsidRDefault="00D72925" w:rsidP="00BC2C06">
      <w:pPr>
        <w:jc w:val="both"/>
        <w:rPr>
          <w:sz w:val="24"/>
          <w:szCs w:val="24"/>
        </w:rPr>
      </w:pPr>
    </w:p>
    <w:p w:rsidR="00BC2C06" w:rsidRDefault="00BC2C06" w:rsidP="00BC2C06">
      <w:pPr>
        <w:jc w:val="both"/>
        <w:rPr>
          <w:b/>
          <w:sz w:val="24"/>
          <w:szCs w:val="24"/>
        </w:rPr>
      </w:pPr>
    </w:p>
    <w:p w:rsidR="00444C15" w:rsidRDefault="00444C15" w:rsidP="00444C15">
      <w:pPr>
        <w:pStyle w:val="ListParagraph"/>
        <w:ind w:left="0"/>
        <w:rPr>
          <w:b/>
          <w:sz w:val="28"/>
          <w:szCs w:val="24"/>
        </w:rPr>
        <w:sectPr w:rsidR="00444C15" w:rsidSect="00FD73BF">
          <w:pgSz w:w="11906" w:h="16838"/>
          <w:pgMar w:top="720" w:right="720" w:bottom="720" w:left="720" w:header="709" w:footer="709" w:gutter="0"/>
          <w:cols w:space="708"/>
          <w:docGrid w:linePitch="360"/>
        </w:sectPr>
      </w:pPr>
    </w:p>
    <w:p w:rsidR="008855B0" w:rsidRDefault="006613BE" w:rsidP="00444C15">
      <w:pPr>
        <w:rPr>
          <w:b/>
          <w:bCs/>
          <w:sz w:val="28"/>
        </w:rPr>
      </w:pPr>
      <w:r w:rsidRPr="006613BE">
        <w:rPr>
          <w:b/>
          <w:noProof/>
          <w:sz w:val="28"/>
          <w:szCs w:val="24"/>
          <w:lang w:eastAsia="en-GB"/>
        </w:rPr>
        <w:lastRenderedPageBreak/>
        <mc:AlternateContent>
          <mc:Choice Requires="wps">
            <w:drawing>
              <wp:anchor distT="45720" distB="45720" distL="114300" distR="114300" simplePos="0" relativeHeight="251661312" behindDoc="0" locked="0" layoutInCell="1" allowOverlap="1" wp14:anchorId="0DFDCAF7" wp14:editId="5C602425">
                <wp:simplePos x="0" y="0"/>
                <wp:positionH relativeFrom="margin">
                  <wp:align>right</wp:align>
                </wp:positionH>
                <wp:positionV relativeFrom="paragraph">
                  <wp:posOffset>-382905</wp:posOffset>
                </wp:positionV>
                <wp:extent cx="1114425" cy="352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52425"/>
                        </a:xfrm>
                        <a:prstGeom prst="rect">
                          <a:avLst/>
                        </a:prstGeom>
                        <a:solidFill>
                          <a:srgbClr val="FFFFFF"/>
                        </a:solidFill>
                        <a:ln w="9525">
                          <a:solidFill>
                            <a:sysClr val="window" lastClr="FFFFFF"/>
                          </a:solidFill>
                          <a:miter lim="800000"/>
                          <a:headEnd/>
                          <a:tailEnd/>
                        </a:ln>
                      </wps:spPr>
                      <wps:txbx>
                        <w:txbxContent>
                          <w:p w:rsidR="006613BE" w:rsidRPr="006613BE" w:rsidRDefault="006613BE" w:rsidP="006613BE">
                            <w:pPr>
                              <w:rPr>
                                <w:b/>
                                <w:sz w:val="28"/>
                                <w:szCs w:val="28"/>
                              </w:rPr>
                            </w:pPr>
                            <w:r>
                              <w:rPr>
                                <w:b/>
                                <w:sz w:val="28"/>
                                <w:szCs w:val="28"/>
                              </w:rP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DCAF7" id="_x0000_s1027" type="#_x0000_t202" style="position:absolute;margin-left:36.55pt;margin-top:-30.15pt;width:87.75pt;height:27.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" strokecolor="window">
                <v:textbox>
                  <w:txbxContent>
                    <w:p w:rsidR="006613BE" w:rsidRPr="006613BE" w:rsidRDefault="006613BE" w:rsidP="006613BE">
                      <w:pPr>
                        <w:rPr>
                          <w:b/>
                          <w:sz w:val="28"/>
                          <w:szCs w:val="28"/>
                        </w:rPr>
                      </w:pPr>
                      <w:r>
                        <w:rPr>
                          <w:b/>
                          <w:sz w:val="28"/>
                          <w:szCs w:val="28"/>
                        </w:rPr>
                        <w:t>Appendix 2</w:t>
                      </w:r>
                    </w:p>
                  </w:txbxContent>
                </v:textbox>
                <w10:wrap anchorx="margin"/>
              </v:shape>
            </w:pict>
          </mc:Fallback>
        </mc:AlternateContent>
      </w:r>
      <w:r w:rsidR="008855B0" w:rsidRPr="008855B0">
        <w:rPr>
          <w:b/>
          <w:sz w:val="28"/>
          <w:szCs w:val="24"/>
        </w:rPr>
        <w:t>Guidance f</w:t>
      </w:r>
      <w:r w:rsidR="008855B0" w:rsidRPr="008855B0">
        <w:rPr>
          <w:b/>
          <w:bCs/>
          <w:sz w:val="28"/>
        </w:rPr>
        <w:t>or those receiving visits</w:t>
      </w:r>
    </w:p>
    <w:p w:rsidR="008855B0" w:rsidRDefault="008855B0" w:rsidP="00444C15">
      <w:pPr>
        <w:spacing w:after="120"/>
        <w:rPr>
          <w:bCs/>
          <w:sz w:val="28"/>
        </w:rPr>
      </w:pPr>
      <w:r w:rsidRPr="008855B0">
        <w:rPr>
          <w:bCs/>
          <w:sz w:val="28"/>
        </w:rPr>
        <w:t>……………</w:t>
      </w:r>
      <w:r w:rsidR="00C6111D">
        <w:rPr>
          <w:bCs/>
          <w:sz w:val="28"/>
        </w:rPr>
        <w:t>…………………..</w:t>
      </w:r>
      <w:r w:rsidRPr="008855B0">
        <w:rPr>
          <w:bCs/>
          <w:sz w:val="28"/>
        </w:rPr>
        <w:t>.. from ……</w:t>
      </w:r>
      <w:r w:rsidR="00C6111D">
        <w:rPr>
          <w:bCs/>
          <w:sz w:val="28"/>
        </w:rPr>
        <w:t>…………………………….</w:t>
      </w:r>
      <w:r w:rsidRPr="008855B0">
        <w:rPr>
          <w:bCs/>
          <w:sz w:val="28"/>
        </w:rPr>
        <w:t xml:space="preserve">………. Methodist Church is coordinating </w:t>
      </w:r>
      <w:r>
        <w:rPr>
          <w:bCs/>
          <w:sz w:val="28"/>
        </w:rPr>
        <w:t>deliveries of shopping and other essential. Their phone number is ……………………….</w:t>
      </w:r>
    </w:p>
    <w:p w:rsidR="003351D1" w:rsidRDefault="003351D1" w:rsidP="00444C15">
      <w:pPr>
        <w:spacing w:after="120"/>
        <w:rPr>
          <w:bCs/>
          <w:sz w:val="28"/>
        </w:rPr>
      </w:pPr>
      <w:r>
        <w:rPr>
          <w:bCs/>
          <w:sz w:val="28"/>
        </w:rPr>
        <w:t xml:space="preserve">Please contact them if you have any </w:t>
      </w:r>
      <w:r w:rsidRPr="003351D1">
        <w:rPr>
          <w:bCs/>
          <w:i/>
          <w:sz w:val="28"/>
        </w:rPr>
        <w:t>concerns</w:t>
      </w:r>
      <w:r>
        <w:rPr>
          <w:bCs/>
          <w:sz w:val="28"/>
        </w:rPr>
        <w:t xml:space="preserve"> about the way the delivery service is operating</w:t>
      </w:r>
    </w:p>
    <w:p w:rsidR="003351D1" w:rsidRDefault="008855B0" w:rsidP="0015361F">
      <w:pPr>
        <w:spacing w:after="0"/>
        <w:rPr>
          <w:bCs/>
          <w:sz w:val="28"/>
        </w:rPr>
      </w:pPr>
      <w:r>
        <w:rPr>
          <w:bCs/>
          <w:sz w:val="28"/>
        </w:rPr>
        <w:t>……………</w:t>
      </w:r>
      <w:r w:rsidR="00C6111D">
        <w:rPr>
          <w:bCs/>
          <w:sz w:val="28"/>
        </w:rPr>
        <w:t>……………….</w:t>
      </w:r>
      <w:r>
        <w:rPr>
          <w:bCs/>
          <w:sz w:val="28"/>
        </w:rPr>
        <w:t xml:space="preserve">………. will be </w:t>
      </w:r>
      <w:r w:rsidR="003351D1">
        <w:rPr>
          <w:bCs/>
          <w:sz w:val="28"/>
        </w:rPr>
        <w:t>contacting you to make regular arrangements. Their phone number is ……………………….</w:t>
      </w:r>
    </w:p>
    <w:p w:rsidR="0015361F" w:rsidRDefault="0015361F" w:rsidP="0015361F">
      <w:pPr>
        <w:spacing w:after="0"/>
        <w:rPr>
          <w:bCs/>
          <w:sz w:val="28"/>
        </w:rPr>
      </w:pPr>
    </w:p>
    <w:p w:rsidR="003351D1" w:rsidRPr="00444C15" w:rsidRDefault="003351D1" w:rsidP="003351D1">
      <w:pPr>
        <w:rPr>
          <w:b/>
          <w:bCs/>
          <w:sz w:val="28"/>
        </w:rPr>
      </w:pPr>
      <w:r w:rsidRPr="00444C15">
        <w:rPr>
          <w:b/>
          <w:bCs/>
          <w:sz w:val="28"/>
        </w:rPr>
        <w:t>Please pay for your shopping deliveries by:</w:t>
      </w:r>
    </w:p>
    <w:p w:rsidR="003351D1" w:rsidRPr="003351D1" w:rsidRDefault="003351D1" w:rsidP="00444C15">
      <w:pPr>
        <w:numPr>
          <w:ilvl w:val="0"/>
          <w:numId w:val="13"/>
        </w:numPr>
        <w:spacing w:after="120"/>
        <w:ind w:left="714" w:hanging="357"/>
        <w:rPr>
          <w:bCs/>
          <w:sz w:val="28"/>
        </w:rPr>
      </w:pPr>
      <w:r w:rsidRPr="003351D1">
        <w:rPr>
          <w:bCs/>
          <w:sz w:val="28"/>
        </w:rPr>
        <w:t>Bank transfer if you are online or a family member can arrange this</w:t>
      </w:r>
    </w:p>
    <w:p w:rsidR="003351D1" w:rsidRPr="003351D1" w:rsidRDefault="003351D1" w:rsidP="00444C15">
      <w:pPr>
        <w:numPr>
          <w:ilvl w:val="0"/>
          <w:numId w:val="13"/>
        </w:numPr>
        <w:spacing w:after="120"/>
        <w:ind w:left="714" w:hanging="357"/>
        <w:rPr>
          <w:bCs/>
          <w:sz w:val="28"/>
        </w:rPr>
      </w:pPr>
      <w:r w:rsidRPr="003351D1">
        <w:rPr>
          <w:bCs/>
          <w:sz w:val="28"/>
        </w:rPr>
        <w:t>Telephone banking – this can be arranged by phoning the number on the back of your bank card</w:t>
      </w:r>
    </w:p>
    <w:p w:rsidR="003351D1" w:rsidRPr="003351D1" w:rsidRDefault="003351D1" w:rsidP="00444C15">
      <w:pPr>
        <w:numPr>
          <w:ilvl w:val="0"/>
          <w:numId w:val="13"/>
        </w:numPr>
        <w:spacing w:after="120"/>
        <w:ind w:left="714" w:hanging="357"/>
        <w:rPr>
          <w:bCs/>
          <w:sz w:val="28"/>
        </w:rPr>
      </w:pPr>
      <w:r w:rsidRPr="003351D1">
        <w:rPr>
          <w:bCs/>
          <w:sz w:val="28"/>
        </w:rPr>
        <w:t>Cheque (if you don’t have Covid19)</w:t>
      </w:r>
    </w:p>
    <w:p w:rsidR="003351D1" w:rsidRDefault="003351D1" w:rsidP="00444C15">
      <w:pPr>
        <w:numPr>
          <w:ilvl w:val="0"/>
          <w:numId w:val="13"/>
        </w:numPr>
        <w:spacing w:after="120"/>
        <w:ind w:left="714" w:hanging="357"/>
        <w:rPr>
          <w:bCs/>
          <w:sz w:val="28"/>
        </w:rPr>
      </w:pPr>
      <w:r w:rsidRPr="003351D1">
        <w:rPr>
          <w:bCs/>
          <w:sz w:val="28"/>
        </w:rPr>
        <w:t>Cash</w:t>
      </w:r>
      <w:r w:rsidR="0015361F">
        <w:rPr>
          <w:bCs/>
          <w:sz w:val="28"/>
        </w:rPr>
        <w:t>*</w:t>
      </w:r>
      <w:r w:rsidRPr="003351D1">
        <w:rPr>
          <w:bCs/>
          <w:sz w:val="28"/>
        </w:rPr>
        <w:t xml:space="preserve"> </w:t>
      </w:r>
    </w:p>
    <w:p w:rsidR="00444C15" w:rsidRPr="00444C15" w:rsidRDefault="00444C15" w:rsidP="00444C15">
      <w:pPr>
        <w:pStyle w:val="NormalWeb"/>
        <w:spacing w:before="120" w:after="0"/>
        <w:ind w:left="720"/>
        <w:textAlignment w:val="baseline"/>
        <w:rPr>
          <w:rFonts w:asciiTheme="minorHAnsi" w:hAnsiTheme="minorHAnsi" w:cstheme="minorHAnsi"/>
          <w:color w:val="000000" w:themeColor="text1"/>
          <w:sz w:val="28"/>
        </w:rPr>
      </w:pPr>
      <w:r w:rsidRPr="00444C15">
        <w:rPr>
          <w:rFonts w:asciiTheme="minorHAnsi" w:hAnsiTheme="minorHAnsi" w:cstheme="minorHAnsi"/>
          <w:color w:val="000000" w:themeColor="text1"/>
          <w:sz w:val="28"/>
        </w:rPr>
        <w:t>*The Post Office ‘Payout Now’ scheme has recently been extended and offered to all banks, building societies and credit unions. It allows people who are shielded or self-isolating, to access cash without having to hand over a debit card and PIN to somebody else. If the bank allows it, you can ask for a one-time barcode sent via text, email or post for a stipulated amount. A trusted friend or volunteer can exchange the voucher for the cash requested.</w:t>
      </w:r>
    </w:p>
    <w:p w:rsidR="00444C15" w:rsidRPr="00444C15" w:rsidRDefault="00444C15" w:rsidP="0015361F">
      <w:pPr>
        <w:pStyle w:val="NormalWeb"/>
        <w:spacing w:before="120" w:after="120"/>
        <w:ind w:left="720"/>
        <w:textAlignment w:val="baseline"/>
        <w:rPr>
          <w:rFonts w:asciiTheme="minorHAnsi" w:hAnsiTheme="minorHAnsi" w:cstheme="minorHAnsi"/>
          <w:b/>
          <w:bCs/>
          <w:color w:val="000000" w:themeColor="text1"/>
          <w:sz w:val="28"/>
        </w:rPr>
      </w:pPr>
      <w:r w:rsidRPr="00444C15">
        <w:rPr>
          <w:rFonts w:asciiTheme="minorHAnsi" w:hAnsiTheme="minorHAnsi" w:cstheme="minorHAnsi"/>
          <w:color w:val="000000" w:themeColor="text1"/>
          <w:sz w:val="28"/>
        </w:rPr>
        <w:t>You need to tell your bank exactly how much you want to withdraw from your account, up to a limit set by the bank, and allow a family member, trusted friend or volunteer to collect it on your behalf in exchange for the voucher.</w:t>
      </w:r>
      <w:r w:rsidRPr="00444C15">
        <w:rPr>
          <w:rFonts w:asciiTheme="minorHAnsi" w:hAnsiTheme="minorHAnsi" w:cstheme="minorHAnsi"/>
          <w:b/>
          <w:bCs/>
          <w:color w:val="000000" w:themeColor="text1"/>
          <w:sz w:val="28"/>
        </w:rPr>
        <w:t xml:space="preserve"> </w:t>
      </w:r>
    </w:p>
    <w:p w:rsidR="00444C15" w:rsidRPr="0015361F" w:rsidRDefault="00444C15" w:rsidP="0015361F">
      <w:pPr>
        <w:pStyle w:val="NormalWeb"/>
        <w:spacing w:after="240"/>
        <w:ind w:left="720"/>
        <w:textAlignment w:val="baseline"/>
        <w:rPr>
          <w:rFonts w:asciiTheme="minorHAnsi" w:hAnsiTheme="minorHAnsi" w:cstheme="minorHAnsi"/>
          <w:color w:val="000000" w:themeColor="text1"/>
        </w:rPr>
      </w:pPr>
      <w:r w:rsidRPr="0015361F">
        <w:rPr>
          <w:rFonts w:asciiTheme="minorHAnsi" w:hAnsiTheme="minorHAnsi" w:cstheme="minorHAnsi"/>
          <w:bCs/>
          <w:i/>
          <w:color w:val="000000" w:themeColor="text1"/>
        </w:rPr>
        <w:t>Coronavirus: Ask-a-friend cash access scheme extended</w:t>
      </w:r>
      <w:r w:rsidRPr="0015361F">
        <w:rPr>
          <w:rFonts w:asciiTheme="minorHAnsi" w:hAnsiTheme="minorHAnsi" w:cstheme="minorHAnsi"/>
          <w:i/>
          <w:color w:val="000000" w:themeColor="text1"/>
        </w:rPr>
        <w:t xml:space="preserve"> </w:t>
      </w:r>
      <w:r w:rsidRPr="0015361F">
        <w:rPr>
          <w:rFonts w:asciiTheme="minorHAnsi" w:hAnsiTheme="minorHAnsi" w:cstheme="minorHAnsi"/>
          <w:color w:val="000000" w:themeColor="text1"/>
        </w:rPr>
        <w:t>(BBC News 13/04/20)</w:t>
      </w:r>
    </w:p>
    <w:p w:rsidR="008855B0" w:rsidRDefault="003351D1" w:rsidP="00444C15">
      <w:pPr>
        <w:spacing w:after="120"/>
        <w:rPr>
          <w:b/>
          <w:sz w:val="32"/>
        </w:rPr>
      </w:pPr>
      <w:r>
        <w:rPr>
          <w:b/>
          <w:sz w:val="32"/>
        </w:rPr>
        <w:t>General Advice</w:t>
      </w:r>
    </w:p>
    <w:p w:rsidR="008855B0" w:rsidRPr="003351D1" w:rsidRDefault="008855B0" w:rsidP="00444C15">
      <w:pPr>
        <w:pStyle w:val="ListParagraph"/>
        <w:numPr>
          <w:ilvl w:val="0"/>
          <w:numId w:val="12"/>
        </w:numPr>
        <w:spacing w:after="120"/>
        <w:contextualSpacing w:val="0"/>
        <w:rPr>
          <w:sz w:val="28"/>
          <w:szCs w:val="24"/>
        </w:rPr>
      </w:pPr>
      <w:r w:rsidRPr="003351D1">
        <w:rPr>
          <w:sz w:val="28"/>
          <w:szCs w:val="24"/>
        </w:rPr>
        <w:t>Do not allow strangers into your home, even if they claim to be part of a Community Support Scheme. Check with the scheme first (not using the phone number supplied by your ‘visitor’)</w:t>
      </w:r>
    </w:p>
    <w:p w:rsidR="008855B0" w:rsidRDefault="008855B0" w:rsidP="00444C15">
      <w:pPr>
        <w:pStyle w:val="ListParagraph"/>
        <w:numPr>
          <w:ilvl w:val="0"/>
          <w:numId w:val="12"/>
        </w:numPr>
        <w:spacing w:after="120"/>
        <w:contextualSpacing w:val="0"/>
        <w:rPr>
          <w:sz w:val="28"/>
          <w:szCs w:val="24"/>
        </w:rPr>
      </w:pPr>
      <w:r w:rsidRPr="003351D1">
        <w:rPr>
          <w:sz w:val="28"/>
          <w:szCs w:val="24"/>
        </w:rPr>
        <w:t>Do not pay for shopping in advance</w:t>
      </w:r>
    </w:p>
    <w:p w:rsidR="00B50D52" w:rsidRPr="003351D1" w:rsidRDefault="00B50D52" w:rsidP="00444C15">
      <w:pPr>
        <w:pStyle w:val="ListParagraph"/>
        <w:numPr>
          <w:ilvl w:val="0"/>
          <w:numId w:val="12"/>
        </w:numPr>
        <w:spacing w:after="120"/>
        <w:contextualSpacing w:val="0"/>
        <w:rPr>
          <w:sz w:val="28"/>
          <w:szCs w:val="24"/>
        </w:rPr>
      </w:pPr>
      <w:r>
        <w:rPr>
          <w:sz w:val="28"/>
          <w:szCs w:val="24"/>
        </w:rPr>
        <w:t xml:space="preserve">You can check that your visitor is part of the church support arrangement by contacting the *** MINISTER**/ PASTORAL coordinator on </w:t>
      </w:r>
      <w:r w:rsidR="00D46702">
        <w:rPr>
          <w:sz w:val="28"/>
          <w:szCs w:val="24"/>
        </w:rPr>
        <w:t>……………………………</w:t>
      </w:r>
    </w:p>
    <w:p w:rsidR="008855B0" w:rsidRPr="003351D1" w:rsidRDefault="008855B0" w:rsidP="0015361F">
      <w:pPr>
        <w:pStyle w:val="ListParagraph"/>
        <w:spacing w:after="0"/>
        <w:ind w:left="0"/>
        <w:contextualSpacing w:val="0"/>
        <w:rPr>
          <w:b/>
          <w:sz w:val="32"/>
          <w:szCs w:val="24"/>
        </w:rPr>
      </w:pPr>
    </w:p>
    <w:p w:rsidR="00444C15" w:rsidRDefault="00444C15" w:rsidP="00444C15">
      <w:pPr>
        <w:pStyle w:val="ListParagraph"/>
        <w:ind w:left="0"/>
        <w:rPr>
          <w:b/>
          <w:sz w:val="28"/>
          <w:szCs w:val="24"/>
        </w:rPr>
        <w:sectPr w:rsidR="00444C15" w:rsidSect="00444C15">
          <w:pgSz w:w="11906" w:h="16838"/>
          <w:pgMar w:top="1134" w:right="1134" w:bottom="1134" w:left="1134" w:header="709" w:footer="709" w:gutter="0"/>
          <w:cols w:space="708"/>
          <w:docGrid w:linePitch="360"/>
        </w:sectPr>
      </w:pPr>
    </w:p>
    <w:p w:rsidR="00525205" w:rsidRDefault="00525205" w:rsidP="00525205">
      <w:pPr>
        <w:jc w:val="center"/>
        <w:rPr>
          <w:b/>
          <w:sz w:val="28"/>
        </w:rPr>
      </w:pPr>
      <w:r w:rsidRPr="006613BE">
        <w:rPr>
          <w:b/>
          <w:noProof/>
          <w:sz w:val="28"/>
          <w:szCs w:val="24"/>
          <w:lang w:eastAsia="en-GB"/>
        </w:rPr>
        <w:lastRenderedPageBreak/>
        <mc:AlternateContent>
          <mc:Choice Requires="wps">
            <w:drawing>
              <wp:anchor distT="45720" distB="45720" distL="114300" distR="114300" simplePos="0" relativeHeight="251663360" behindDoc="0" locked="0" layoutInCell="1" allowOverlap="1" wp14:anchorId="379F4CFB" wp14:editId="7558FFEA">
                <wp:simplePos x="0" y="0"/>
                <wp:positionH relativeFrom="column">
                  <wp:posOffset>5048250</wp:posOffset>
                </wp:positionH>
                <wp:positionV relativeFrom="paragraph">
                  <wp:posOffset>-382905</wp:posOffset>
                </wp:positionV>
                <wp:extent cx="1114425" cy="352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52425"/>
                        </a:xfrm>
                        <a:prstGeom prst="rect">
                          <a:avLst/>
                        </a:prstGeom>
                        <a:solidFill>
                          <a:srgbClr val="FFFFFF"/>
                        </a:solidFill>
                        <a:ln w="9525">
                          <a:solidFill>
                            <a:sysClr val="window" lastClr="FFFFFF"/>
                          </a:solidFill>
                          <a:miter lim="800000"/>
                          <a:headEnd/>
                          <a:tailEnd/>
                        </a:ln>
                      </wps:spPr>
                      <wps:txbx>
                        <w:txbxContent>
                          <w:p w:rsidR="00525205" w:rsidRPr="006613BE" w:rsidRDefault="00525205" w:rsidP="00525205">
                            <w:pPr>
                              <w:rPr>
                                <w:b/>
                                <w:sz w:val="28"/>
                                <w:szCs w:val="28"/>
                              </w:rPr>
                            </w:pPr>
                            <w:r>
                              <w:rPr>
                                <w:b/>
                                <w:sz w:val="28"/>
                                <w:szCs w:val="28"/>
                              </w:rPr>
                              <w:t>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F4CFB" id="_x0000_s1028" type="#_x0000_t202" style="position:absolute;left:0;text-align:left;margin-left:397.5pt;margin-top:-30.15pt;width:87.75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" strokecolor="window">
                <v:textbox>
                  <w:txbxContent>
                    <w:p w:rsidR="00525205" w:rsidRPr="006613BE" w:rsidRDefault="00525205" w:rsidP="00525205">
                      <w:pPr>
                        <w:rPr>
                          <w:b/>
                          <w:sz w:val="28"/>
                          <w:szCs w:val="28"/>
                        </w:rPr>
                      </w:pPr>
                      <w:r>
                        <w:rPr>
                          <w:b/>
                          <w:sz w:val="28"/>
                          <w:szCs w:val="28"/>
                        </w:rPr>
                        <w:t>Appendix 3</w:t>
                      </w:r>
                    </w:p>
                  </w:txbxContent>
                </v:textbox>
              </v:shape>
            </w:pict>
          </mc:Fallback>
        </mc:AlternateContent>
      </w:r>
      <w:r>
        <w:rPr>
          <w:noProof/>
          <w:lang w:eastAsia="en-GB"/>
        </w:rPr>
        <w:drawing>
          <wp:inline distT="0" distB="0" distL="0" distR="0" wp14:anchorId="725E9FD4" wp14:editId="3326708B">
            <wp:extent cx="3648075" cy="785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7581" cy="791793"/>
                    </a:xfrm>
                    <a:prstGeom prst="rect">
                      <a:avLst/>
                    </a:prstGeom>
                  </pic:spPr>
                </pic:pic>
              </a:graphicData>
            </a:graphic>
          </wp:inline>
        </w:drawing>
      </w:r>
    </w:p>
    <w:p w:rsidR="00525205" w:rsidRDefault="00525205" w:rsidP="00525205">
      <w:pPr>
        <w:rPr>
          <w:b/>
          <w:sz w:val="28"/>
        </w:rPr>
      </w:pPr>
      <w:r>
        <w:rPr>
          <w:b/>
          <w:sz w:val="28"/>
        </w:rPr>
        <w:t>Practical support visit details:</w:t>
      </w:r>
    </w:p>
    <w:p w:rsidR="00525205" w:rsidRDefault="00525205" w:rsidP="00525205">
      <w:pPr>
        <w:jc w:val="both"/>
        <w:rPr>
          <w:sz w:val="24"/>
          <w:szCs w:val="24"/>
        </w:rPr>
      </w:pPr>
      <w:r w:rsidRPr="00D777BD">
        <w:rPr>
          <w:sz w:val="24"/>
          <w:szCs w:val="24"/>
        </w:rPr>
        <w:t>This role involves collecting essential supplies for people who are ill or self-isolating</w:t>
      </w:r>
      <w:r>
        <w:rPr>
          <w:sz w:val="24"/>
          <w:szCs w:val="24"/>
        </w:rPr>
        <w:t xml:space="preserve">. </w:t>
      </w:r>
      <w:r w:rsidRPr="00D777BD">
        <w:rPr>
          <w:sz w:val="24"/>
          <w:szCs w:val="24"/>
        </w:rPr>
        <w:t>Your role wi</w:t>
      </w:r>
      <w:r>
        <w:rPr>
          <w:sz w:val="24"/>
          <w:szCs w:val="24"/>
        </w:rPr>
        <w:t>ll</w:t>
      </w:r>
      <w:r w:rsidRPr="00D777BD">
        <w:rPr>
          <w:sz w:val="24"/>
          <w:szCs w:val="24"/>
        </w:rPr>
        <w:t xml:space="preserve"> </w:t>
      </w:r>
      <w:r w:rsidRPr="00D777BD">
        <w:rPr>
          <w:b/>
          <w:sz w:val="24"/>
          <w:szCs w:val="24"/>
        </w:rPr>
        <w:t>not</w:t>
      </w:r>
      <w:r w:rsidRPr="00D777BD">
        <w:rPr>
          <w:sz w:val="24"/>
          <w:szCs w:val="24"/>
        </w:rPr>
        <w:t xml:space="preserve"> include home visits</w:t>
      </w:r>
      <w:r>
        <w:rPr>
          <w:sz w:val="24"/>
          <w:szCs w:val="24"/>
        </w:rPr>
        <w:t>. You will be allocated one or more people who are unable to leave their homes and do not have other local support networks.</w:t>
      </w:r>
    </w:p>
    <w:p w:rsidR="00525205" w:rsidRPr="00772082" w:rsidRDefault="00525205" w:rsidP="00525205">
      <w:pPr>
        <w:jc w:val="both"/>
        <w:rPr>
          <w:b/>
          <w:sz w:val="24"/>
          <w:szCs w:val="24"/>
        </w:rPr>
      </w:pPr>
      <w:r w:rsidRPr="00772082">
        <w:rPr>
          <w:b/>
          <w:sz w:val="24"/>
          <w:szCs w:val="24"/>
        </w:rPr>
        <w:t>Please complete this form and return to your coordinator as required</w:t>
      </w:r>
      <w:r>
        <w:rPr>
          <w:b/>
          <w:sz w:val="24"/>
          <w:szCs w:val="24"/>
        </w:rPr>
        <w:t>:</w:t>
      </w:r>
    </w:p>
    <w:tbl>
      <w:tblPr>
        <w:tblStyle w:val="TableGrid"/>
        <w:tblW w:w="0" w:type="auto"/>
        <w:tblLook w:val="04A0" w:firstRow="1" w:lastRow="0" w:firstColumn="1" w:lastColumn="0" w:noHBand="0" w:noVBand="1"/>
      </w:tblPr>
      <w:tblGrid>
        <w:gridCol w:w="2547"/>
        <w:gridCol w:w="2551"/>
        <w:gridCol w:w="1985"/>
        <w:gridCol w:w="1933"/>
      </w:tblGrid>
      <w:tr w:rsidR="00525205" w:rsidTr="006B5331">
        <w:tc>
          <w:tcPr>
            <w:tcW w:w="2547" w:type="dxa"/>
            <w:shd w:val="clear" w:color="auto" w:fill="D9D9D9" w:themeFill="background1" w:themeFillShade="D9"/>
            <w:vAlign w:val="center"/>
          </w:tcPr>
          <w:p w:rsidR="00525205" w:rsidRDefault="00525205" w:rsidP="006B5331">
            <w:pPr>
              <w:rPr>
                <w:sz w:val="24"/>
                <w:szCs w:val="24"/>
              </w:rPr>
            </w:pPr>
            <w:r>
              <w:rPr>
                <w:sz w:val="24"/>
                <w:szCs w:val="24"/>
              </w:rPr>
              <w:t>Volunteer’s Name</w:t>
            </w:r>
          </w:p>
        </w:tc>
        <w:tc>
          <w:tcPr>
            <w:tcW w:w="2551" w:type="dxa"/>
            <w:shd w:val="clear" w:color="auto" w:fill="D9D9D9" w:themeFill="background1" w:themeFillShade="D9"/>
            <w:vAlign w:val="center"/>
          </w:tcPr>
          <w:p w:rsidR="00525205" w:rsidRDefault="00525205" w:rsidP="006B5331">
            <w:pPr>
              <w:rPr>
                <w:sz w:val="24"/>
                <w:szCs w:val="24"/>
              </w:rPr>
            </w:pPr>
            <w:r>
              <w:rPr>
                <w:sz w:val="24"/>
                <w:szCs w:val="24"/>
              </w:rPr>
              <w:t>Address</w:t>
            </w:r>
          </w:p>
        </w:tc>
        <w:tc>
          <w:tcPr>
            <w:tcW w:w="1985" w:type="dxa"/>
            <w:shd w:val="clear" w:color="auto" w:fill="D9D9D9" w:themeFill="background1" w:themeFillShade="D9"/>
            <w:vAlign w:val="center"/>
          </w:tcPr>
          <w:p w:rsidR="00525205" w:rsidRDefault="00525205" w:rsidP="006B5331">
            <w:pPr>
              <w:rPr>
                <w:sz w:val="24"/>
                <w:szCs w:val="24"/>
              </w:rPr>
            </w:pPr>
            <w:r>
              <w:rPr>
                <w:sz w:val="24"/>
                <w:szCs w:val="24"/>
              </w:rPr>
              <w:t>Contact number</w:t>
            </w:r>
          </w:p>
        </w:tc>
        <w:tc>
          <w:tcPr>
            <w:tcW w:w="1933" w:type="dxa"/>
            <w:shd w:val="clear" w:color="auto" w:fill="D9D9D9" w:themeFill="background1" w:themeFillShade="D9"/>
            <w:vAlign w:val="center"/>
          </w:tcPr>
          <w:p w:rsidR="00525205" w:rsidRDefault="00525205" w:rsidP="006B5331">
            <w:pPr>
              <w:rPr>
                <w:sz w:val="24"/>
                <w:szCs w:val="24"/>
              </w:rPr>
            </w:pPr>
            <w:r>
              <w:rPr>
                <w:sz w:val="24"/>
                <w:szCs w:val="24"/>
              </w:rPr>
              <w:t>Emergency Contact number</w:t>
            </w:r>
          </w:p>
        </w:tc>
      </w:tr>
      <w:tr w:rsidR="00525205" w:rsidTr="006B5331">
        <w:trPr>
          <w:trHeight w:val="539"/>
        </w:trPr>
        <w:tc>
          <w:tcPr>
            <w:tcW w:w="2547" w:type="dxa"/>
            <w:vAlign w:val="center"/>
          </w:tcPr>
          <w:p w:rsidR="00525205" w:rsidRDefault="00525205" w:rsidP="006B5331">
            <w:pPr>
              <w:rPr>
                <w:sz w:val="24"/>
                <w:szCs w:val="24"/>
              </w:rPr>
            </w:pPr>
          </w:p>
        </w:tc>
        <w:tc>
          <w:tcPr>
            <w:tcW w:w="2551" w:type="dxa"/>
            <w:vAlign w:val="center"/>
          </w:tcPr>
          <w:p w:rsidR="00525205" w:rsidRDefault="00525205" w:rsidP="006B5331">
            <w:pPr>
              <w:rPr>
                <w:sz w:val="24"/>
                <w:szCs w:val="24"/>
              </w:rPr>
            </w:pPr>
          </w:p>
        </w:tc>
        <w:tc>
          <w:tcPr>
            <w:tcW w:w="1985" w:type="dxa"/>
            <w:vAlign w:val="center"/>
          </w:tcPr>
          <w:p w:rsidR="00525205" w:rsidRDefault="00525205" w:rsidP="006B5331">
            <w:pPr>
              <w:rPr>
                <w:sz w:val="24"/>
                <w:szCs w:val="24"/>
              </w:rPr>
            </w:pPr>
          </w:p>
        </w:tc>
        <w:tc>
          <w:tcPr>
            <w:tcW w:w="1933" w:type="dxa"/>
            <w:vAlign w:val="center"/>
          </w:tcPr>
          <w:p w:rsidR="00525205" w:rsidRDefault="00525205" w:rsidP="006B5331">
            <w:pPr>
              <w:rPr>
                <w:sz w:val="24"/>
                <w:szCs w:val="24"/>
              </w:rPr>
            </w:pPr>
          </w:p>
        </w:tc>
      </w:tr>
    </w:tbl>
    <w:p w:rsidR="00525205" w:rsidRPr="00772082" w:rsidRDefault="00525205" w:rsidP="00525205">
      <w:pPr>
        <w:jc w:val="both"/>
        <w:rPr>
          <w:sz w:val="2"/>
          <w:szCs w:val="24"/>
        </w:rPr>
      </w:pPr>
    </w:p>
    <w:tbl>
      <w:tblPr>
        <w:tblStyle w:val="TableGrid"/>
        <w:tblW w:w="0" w:type="auto"/>
        <w:tblLook w:val="04A0" w:firstRow="1" w:lastRow="0" w:firstColumn="1" w:lastColumn="0" w:noHBand="0" w:noVBand="1"/>
      </w:tblPr>
      <w:tblGrid>
        <w:gridCol w:w="2254"/>
        <w:gridCol w:w="2246"/>
        <w:gridCol w:w="8"/>
        <w:gridCol w:w="2254"/>
        <w:gridCol w:w="2254"/>
      </w:tblGrid>
      <w:tr w:rsidR="00525205" w:rsidTr="006B5331">
        <w:trPr>
          <w:trHeight w:val="497"/>
        </w:trPr>
        <w:tc>
          <w:tcPr>
            <w:tcW w:w="9016" w:type="dxa"/>
            <w:gridSpan w:val="5"/>
            <w:shd w:val="clear" w:color="auto" w:fill="D9D9D9" w:themeFill="background1" w:themeFillShade="D9"/>
          </w:tcPr>
          <w:p w:rsidR="00525205" w:rsidRPr="00772082" w:rsidRDefault="00525205" w:rsidP="006B5331">
            <w:pPr>
              <w:rPr>
                <w:b/>
                <w:sz w:val="28"/>
              </w:rPr>
            </w:pPr>
            <w:r w:rsidRPr="00772082">
              <w:rPr>
                <w:b/>
                <w:sz w:val="28"/>
              </w:rPr>
              <w:t xml:space="preserve">Person who is </w:t>
            </w:r>
            <w:r w:rsidRPr="00772082">
              <w:rPr>
                <w:b/>
                <w:sz w:val="28"/>
                <w:shd w:val="clear" w:color="auto" w:fill="D0CECE" w:themeFill="background2" w:themeFillShade="E6"/>
              </w:rPr>
              <w:t>receiving extra support</w:t>
            </w:r>
          </w:p>
        </w:tc>
      </w:tr>
      <w:tr w:rsidR="00525205" w:rsidTr="006B5331">
        <w:tc>
          <w:tcPr>
            <w:tcW w:w="2254" w:type="dxa"/>
            <w:shd w:val="clear" w:color="auto" w:fill="D9D9D9" w:themeFill="background1" w:themeFillShade="D9"/>
          </w:tcPr>
          <w:p w:rsidR="00525205" w:rsidRPr="00CD5032" w:rsidRDefault="00525205" w:rsidP="006B5331">
            <w:pPr>
              <w:rPr>
                <w:sz w:val="24"/>
              </w:rPr>
            </w:pPr>
            <w:r>
              <w:rPr>
                <w:sz w:val="24"/>
              </w:rPr>
              <w:t>Name</w:t>
            </w:r>
          </w:p>
        </w:tc>
        <w:tc>
          <w:tcPr>
            <w:tcW w:w="2254" w:type="dxa"/>
            <w:gridSpan w:val="2"/>
            <w:shd w:val="clear" w:color="auto" w:fill="D9D9D9" w:themeFill="background1" w:themeFillShade="D9"/>
          </w:tcPr>
          <w:p w:rsidR="00525205" w:rsidRPr="00CD5032" w:rsidRDefault="00525205" w:rsidP="006B5331">
            <w:pPr>
              <w:rPr>
                <w:sz w:val="24"/>
              </w:rPr>
            </w:pPr>
            <w:r>
              <w:rPr>
                <w:sz w:val="24"/>
              </w:rPr>
              <w:t>Address</w:t>
            </w:r>
          </w:p>
        </w:tc>
        <w:tc>
          <w:tcPr>
            <w:tcW w:w="2254" w:type="dxa"/>
            <w:shd w:val="clear" w:color="auto" w:fill="D9D9D9" w:themeFill="background1" w:themeFillShade="D9"/>
            <w:vAlign w:val="center"/>
          </w:tcPr>
          <w:p w:rsidR="00525205" w:rsidRDefault="00525205" w:rsidP="006B5331">
            <w:pPr>
              <w:rPr>
                <w:sz w:val="24"/>
                <w:szCs w:val="24"/>
              </w:rPr>
            </w:pPr>
            <w:r>
              <w:rPr>
                <w:sz w:val="24"/>
                <w:szCs w:val="24"/>
              </w:rPr>
              <w:t>Contact number</w:t>
            </w:r>
          </w:p>
        </w:tc>
        <w:tc>
          <w:tcPr>
            <w:tcW w:w="2254" w:type="dxa"/>
            <w:shd w:val="clear" w:color="auto" w:fill="D9D9D9" w:themeFill="background1" w:themeFillShade="D9"/>
            <w:vAlign w:val="center"/>
          </w:tcPr>
          <w:p w:rsidR="00525205" w:rsidRDefault="00525205" w:rsidP="006B5331">
            <w:pPr>
              <w:rPr>
                <w:sz w:val="24"/>
                <w:szCs w:val="24"/>
              </w:rPr>
            </w:pPr>
            <w:r>
              <w:rPr>
                <w:sz w:val="24"/>
                <w:szCs w:val="24"/>
              </w:rPr>
              <w:t>Emergency Contact number</w:t>
            </w:r>
          </w:p>
        </w:tc>
      </w:tr>
      <w:tr w:rsidR="00525205" w:rsidTr="006B5331">
        <w:trPr>
          <w:trHeight w:val="655"/>
        </w:trPr>
        <w:tc>
          <w:tcPr>
            <w:tcW w:w="2254" w:type="dxa"/>
          </w:tcPr>
          <w:p w:rsidR="00525205" w:rsidRDefault="00525205" w:rsidP="006B5331">
            <w:pPr>
              <w:rPr>
                <w:b/>
                <w:sz w:val="28"/>
              </w:rPr>
            </w:pPr>
          </w:p>
        </w:tc>
        <w:tc>
          <w:tcPr>
            <w:tcW w:w="2254" w:type="dxa"/>
            <w:gridSpan w:val="2"/>
          </w:tcPr>
          <w:p w:rsidR="00525205" w:rsidRDefault="00525205" w:rsidP="006B5331">
            <w:pPr>
              <w:rPr>
                <w:b/>
                <w:sz w:val="28"/>
              </w:rPr>
            </w:pPr>
          </w:p>
        </w:tc>
        <w:tc>
          <w:tcPr>
            <w:tcW w:w="2254" w:type="dxa"/>
          </w:tcPr>
          <w:p w:rsidR="00525205" w:rsidRDefault="00525205" w:rsidP="006B5331">
            <w:pPr>
              <w:rPr>
                <w:b/>
                <w:sz w:val="28"/>
              </w:rPr>
            </w:pPr>
          </w:p>
        </w:tc>
        <w:tc>
          <w:tcPr>
            <w:tcW w:w="2254" w:type="dxa"/>
          </w:tcPr>
          <w:p w:rsidR="00525205" w:rsidRDefault="00525205" w:rsidP="006B5331">
            <w:pPr>
              <w:rPr>
                <w:b/>
                <w:sz w:val="28"/>
              </w:rPr>
            </w:pPr>
          </w:p>
        </w:tc>
      </w:tr>
      <w:tr w:rsidR="00525205" w:rsidTr="006B5331">
        <w:trPr>
          <w:trHeight w:val="1595"/>
        </w:trPr>
        <w:tc>
          <w:tcPr>
            <w:tcW w:w="4500" w:type="dxa"/>
            <w:gridSpan w:val="2"/>
            <w:shd w:val="clear" w:color="auto" w:fill="D9D9D9" w:themeFill="background1" w:themeFillShade="D9"/>
          </w:tcPr>
          <w:p w:rsidR="00525205" w:rsidRPr="00CD5032" w:rsidRDefault="00525205" w:rsidP="006B5331">
            <w:pPr>
              <w:spacing w:after="240"/>
              <w:jc w:val="both"/>
              <w:rPr>
                <w:sz w:val="24"/>
                <w:szCs w:val="24"/>
              </w:rPr>
            </w:pPr>
            <w:r w:rsidRPr="00CD5032">
              <w:rPr>
                <w:sz w:val="24"/>
                <w:szCs w:val="24"/>
              </w:rPr>
              <w:t>Discuss with the individual an appropriate level of support (it would be extremely challenging to provide daily deliveries, but it may be helpful to be available more than once a week)</w:t>
            </w:r>
          </w:p>
        </w:tc>
        <w:tc>
          <w:tcPr>
            <w:tcW w:w="4516" w:type="dxa"/>
            <w:gridSpan w:val="3"/>
          </w:tcPr>
          <w:p w:rsidR="00525205" w:rsidRPr="00CD5032" w:rsidRDefault="00525205" w:rsidP="006B5331">
            <w:pPr>
              <w:rPr>
                <w:b/>
              </w:rPr>
            </w:pPr>
            <w:r w:rsidRPr="00CD5032">
              <w:rPr>
                <w:b/>
                <w:sz w:val="28"/>
              </w:rPr>
              <w:t>Support they would like:</w:t>
            </w:r>
          </w:p>
        </w:tc>
      </w:tr>
      <w:tr w:rsidR="00525205" w:rsidTr="006B5331">
        <w:trPr>
          <w:trHeight w:val="1836"/>
        </w:trPr>
        <w:tc>
          <w:tcPr>
            <w:tcW w:w="4500" w:type="dxa"/>
            <w:gridSpan w:val="2"/>
            <w:shd w:val="clear" w:color="auto" w:fill="D9D9D9" w:themeFill="background1" w:themeFillShade="D9"/>
          </w:tcPr>
          <w:p w:rsidR="00525205" w:rsidRPr="00CD5032" w:rsidRDefault="00525205" w:rsidP="006B5331">
            <w:pPr>
              <w:spacing w:after="240"/>
              <w:jc w:val="both"/>
              <w:rPr>
                <w:sz w:val="24"/>
                <w:szCs w:val="24"/>
              </w:rPr>
            </w:pPr>
            <w:r w:rsidRPr="00CD5032">
              <w:rPr>
                <w:sz w:val="24"/>
                <w:szCs w:val="24"/>
              </w:rPr>
              <w:t>Make arrangements for how the person will communicate their list of requirements (many will not have internet access or smart phones)</w:t>
            </w:r>
          </w:p>
        </w:tc>
        <w:tc>
          <w:tcPr>
            <w:tcW w:w="4516" w:type="dxa"/>
            <w:gridSpan w:val="3"/>
          </w:tcPr>
          <w:p w:rsidR="00525205" w:rsidRDefault="00525205" w:rsidP="006B5331">
            <w:pPr>
              <w:rPr>
                <w:b/>
                <w:sz w:val="28"/>
              </w:rPr>
            </w:pPr>
            <w:r>
              <w:rPr>
                <w:b/>
                <w:sz w:val="28"/>
              </w:rPr>
              <w:t>Best way to contact them:</w:t>
            </w:r>
          </w:p>
        </w:tc>
      </w:tr>
      <w:tr w:rsidR="00525205" w:rsidTr="006B5331">
        <w:trPr>
          <w:trHeight w:val="1976"/>
        </w:trPr>
        <w:tc>
          <w:tcPr>
            <w:tcW w:w="4500" w:type="dxa"/>
            <w:gridSpan w:val="2"/>
            <w:shd w:val="clear" w:color="auto" w:fill="D9D9D9" w:themeFill="background1" w:themeFillShade="D9"/>
          </w:tcPr>
          <w:p w:rsidR="00525205" w:rsidRPr="00CD5032" w:rsidRDefault="00525205" w:rsidP="006B5331">
            <w:pPr>
              <w:spacing w:after="240"/>
              <w:jc w:val="both"/>
              <w:rPr>
                <w:sz w:val="24"/>
                <w:szCs w:val="24"/>
              </w:rPr>
            </w:pPr>
            <w:r w:rsidRPr="00F21A53">
              <w:rPr>
                <w:sz w:val="24"/>
                <w:szCs w:val="24"/>
              </w:rPr>
              <w:t>Make arrangements for delivering supplies and payment</w:t>
            </w:r>
          </w:p>
        </w:tc>
        <w:tc>
          <w:tcPr>
            <w:tcW w:w="4516" w:type="dxa"/>
            <w:gridSpan w:val="3"/>
          </w:tcPr>
          <w:p w:rsidR="00525205" w:rsidRDefault="00525205" w:rsidP="006B5331">
            <w:pPr>
              <w:rPr>
                <w:b/>
                <w:sz w:val="28"/>
              </w:rPr>
            </w:pPr>
            <w:r>
              <w:rPr>
                <w:b/>
                <w:sz w:val="28"/>
              </w:rPr>
              <w:t>Agreed arrangements</w:t>
            </w:r>
          </w:p>
        </w:tc>
      </w:tr>
    </w:tbl>
    <w:p w:rsidR="00525205" w:rsidRDefault="00525205" w:rsidP="00525205">
      <w:pPr>
        <w:rPr>
          <w:b/>
          <w:sz w:val="2"/>
        </w:rPr>
      </w:pPr>
    </w:p>
    <w:p w:rsidR="00525205" w:rsidRDefault="00525205" w:rsidP="00525205">
      <w:pPr>
        <w:rPr>
          <w:b/>
          <w:sz w:val="2"/>
        </w:rPr>
      </w:pPr>
    </w:p>
    <w:p w:rsidR="00525205" w:rsidRDefault="00525205" w:rsidP="00525205">
      <w:pPr>
        <w:rPr>
          <w:b/>
          <w:sz w:val="2"/>
        </w:rPr>
      </w:pPr>
    </w:p>
    <w:p w:rsidR="00525205" w:rsidRDefault="00525205" w:rsidP="00525205">
      <w:pPr>
        <w:rPr>
          <w:b/>
          <w:sz w:val="2"/>
        </w:rPr>
      </w:pPr>
      <w:r>
        <w:rPr>
          <w:b/>
          <w:sz w:val="2"/>
        </w:rPr>
        <w:br w:type="page"/>
      </w:r>
    </w:p>
    <w:p w:rsidR="00525205" w:rsidRPr="00772082" w:rsidRDefault="00525205" w:rsidP="00525205">
      <w:pPr>
        <w:rPr>
          <w:b/>
          <w:sz w:val="2"/>
        </w:rPr>
      </w:pPr>
      <w:r w:rsidRPr="006613BE">
        <w:rPr>
          <w:b/>
          <w:noProof/>
          <w:sz w:val="28"/>
          <w:szCs w:val="24"/>
          <w:lang w:eastAsia="en-GB"/>
        </w:rPr>
        <w:lastRenderedPageBreak/>
        <mc:AlternateContent>
          <mc:Choice Requires="wps">
            <w:drawing>
              <wp:anchor distT="45720" distB="45720" distL="114300" distR="114300" simplePos="0" relativeHeight="251664384" behindDoc="0" locked="0" layoutInCell="1" allowOverlap="1" wp14:anchorId="64B846F5" wp14:editId="0C870344">
                <wp:simplePos x="0" y="0"/>
                <wp:positionH relativeFrom="column">
                  <wp:posOffset>4989830</wp:posOffset>
                </wp:positionH>
                <wp:positionV relativeFrom="paragraph">
                  <wp:posOffset>-578485</wp:posOffset>
                </wp:positionV>
                <wp:extent cx="1114425" cy="3524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52425"/>
                        </a:xfrm>
                        <a:prstGeom prst="rect">
                          <a:avLst/>
                        </a:prstGeom>
                        <a:solidFill>
                          <a:srgbClr val="FFFFFF"/>
                        </a:solidFill>
                        <a:ln w="9525">
                          <a:solidFill>
                            <a:sysClr val="window" lastClr="FFFFFF"/>
                          </a:solidFill>
                          <a:miter lim="800000"/>
                          <a:headEnd/>
                          <a:tailEnd/>
                        </a:ln>
                      </wps:spPr>
                      <wps:txbx>
                        <w:txbxContent>
                          <w:p w:rsidR="00525205" w:rsidRPr="006613BE" w:rsidRDefault="00525205" w:rsidP="00525205">
                            <w:pPr>
                              <w:rPr>
                                <w:b/>
                                <w:sz w:val="28"/>
                                <w:szCs w:val="28"/>
                              </w:rPr>
                            </w:pPr>
                            <w:r>
                              <w:rPr>
                                <w:b/>
                                <w:sz w:val="28"/>
                                <w:szCs w:val="28"/>
                              </w:rPr>
                              <w:t>Appendix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46F5" id="Text Box 3" o:spid="_x0000_s1029" type="#_x0000_t202" style="position:absolute;margin-left:392.9pt;margin-top:-45.55pt;width:87.75pt;height:2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" strokecolor="window">
                <v:textbox>
                  <w:txbxContent>
                    <w:p w:rsidR="00525205" w:rsidRPr="006613BE" w:rsidRDefault="00525205" w:rsidP="00525205">
                      <w:pPr>
                        <w:rPr>
                          <w:b/>
                          <w:sz w:val="28"/>
                          <w:szCs w:val="28"/>
                        </w:rPr>
                      </w:pPr>
                      <w:r>
                        <w:rPr>
                          <w:b/>
                          <w:sz w:val="28"/>
                          <w:szCs w:val="28"/>
                        </w:rPr>
                        <w:t>Appendix 4</w:t>
                      </w:r>
                    </w:p>
                  </w:txbxContent>
                </v:textbox>
              </v:shape>
            </w:pict>
          </mc:Fallback>
        </mc:AlternateContent>
      </w:r>
    </w:p>
    <w:tbl>
      <w:tblPr>
        <w:tblStyle w:val="TableGrid"/>
        <w:tblW w:w="0" w:type="auto"/>
        <w:tblLook w:val="04A0" w:firstRow="1" w:lastRow="0" w:firstColumn="1" w:lastColumn="0" w:noHBand="0" w:noVBand="1"/>
      </w:tblPr>
      <w:tblGrid>
        <w:gridCol w:w="1696"/>
        <w:gridCol w:w="2694"/>
        <w:gridCol w:w="1620"/>
        <w:gridCol w:w="3006"/>
      </w:tblGrid>
      <w:tr w:rsidR="00525205" w:rsidTr="006B5331">
        <w:trPr>
          <w:trHeight w:val="659"/>
        </w:trPr>
        <w:tc>
          <w:tcPr>
            <w:tcW w:w="9016" w:type="dxa"/>
            <w:gridSpan w:val="4"/>
            <w:vAlign w:val="center"/>
          </w:tcPr>
          <w:p w:rsidR="00525205" w:rsidRDefault="00525205" w:rsidP="006B5331">
            <w:pPr>
              <w:rPr>
                <w:b/>
                <w:sz w:val="28"/>
              </w:rPr>
            </w:pPr>
            <w:r>
              <w:rPr>
                <w:b/>
                <w:sz w:val="28"/>
              </w:rPr>
              <w:t>Visits Log</w:t>
            </w:r>
          </w:p>
        </w:tc>
      </w:tr>
      <w:tr w:rsidR="00525205" w:rsidTr="006B5331">
        <w:trPr>
          <w:trHeight w:val="594"/>
        </w:trPr>
        <w:tc>
          <w:tcPr>
            <w:tcW w:w="4390" w:type="dxa"/>
            <w:gridSpan w:val="2"/>
            <w:shd w:val="clear" w:color="auto" w:fill="D9D9D9" w:themeFill="background1" w:themeFillShade="D9"/>
          </w:tcPr>
          <w:p w:rsidR="00525205" w:rsidRDefault="00525205" w:rsidP="006B5331">
            <w:pPr>
              <w:rPr>
                <w:b/>
                <w:sz w:val="28"/>
              </w:rPr>
            </w:pPr>
            <w:r>
              <w:rPr>
                <w:b/>
                <w:sz w:val="28"/>
              </w:rPr>
              <w:t>Volunteer’s Name</w:t>
            </w:r>
          </w:p>
        </w:tc>
        <w:tc>
          <w:tcPr>
            <w:tcW w:w="4626" w:type="dxa"/>
            <w:gridSpan w:val="2"/>
            <w:shd w:val="clear" w:color="auto" w:fill="D9D9D9" w:themeFill="background1" w:themeFillShade="D9"/>
          </w:tcPr>
          <w:p w:rsidR="00525205" w:rsidRDefault="00525205" w:rsidP="006B5331">
            <w:pPr>
              <w:rPr>
                <w:b/>
                <w:sz w:val="28"/>
              </w:rPr>
            </w:pPr>
            <w:r w:rsidRPr="00772082">
              <w:rPr>
                <w:b/>
                <w:sz w:val="28"/>
              </w:rPr>
              <w:t xml:space="preserve">Person who is </w:t>
            </w:r>
            <w:r w:rsidRPr="00772082">
              <w:rPr>
                <w:b/>
                <w:sz w:val="28"/>
                <w:shd w:val="clear" w:color="auto" w:fill="D0CECE" w:themeFill="background2" w:themeFillShade="E6"/>
              </w:rPr>
              <w:t>receiving extra support</w:t>
            </w:r>
          </w:p>
        </w:tc>
      </w:tr>
      <w:tr w:rsidR="00525205" w:rsidTr="006B5331">
        <w:trPr>
          <w:trHeight w:val="687"/>
        </w:trPr>
        <w:tc>
          <w:tcPr>
            <w:tcW w:w="4390" w:type="dxa"/>
            <w:gridSpan w:val="2"/>
          </w:tcPr>
          <w:p w:rsidR="00525205" w:rsidRDefault="00525205" w:rsidP="006B5331">
            <w:pPr>
              <w:rPr>
                <w:b/>
                <w:sz w:val="28"/>
              </w:rPr>
            </w:pPr>
          </w:p>
        </w:tc>
        <w:tc>
          <w:tcPr>
            <w:tcW w:w="4626" w:type="dxa"/>
            <w:gridSpan w:val="2"/>
          </w:tcPr>
          <w:p w:rsidR="00525205" w:rsidRPr="00772082" w:rsidRDefault="00525205" w:rsidP="006B5331">
            <w:pPr>
              <w:rPr>
                <w:b/>
                <w:sz w:val="28"/>
              </w:rPr>
            </w:pPr>
          </w:p>
        </w:tc>
      </w:tr>
      <w:tr w:rsidR="00525205" w:rsidTr="006B5331">
        <w:tc>
          <w:tcPr>
            <w:tcW w:w="1696" w:type="dxa"/>
            <w:shd w:val="clear" w:color="auto" w:fill="D9D9D9" w:themeFill="background1" w:themeFillShade="D9"/>
          </w:tcPr>
          <w:p w:rsidR="00525205" w:rsidRDefault="00525205" w:rsidP="006B5331">
            <w:pPr>
              <w:rPr>
                <w:b/>
                <w:sz w:val="28"/>
              </w:rPr>
            </w:pPr>
            <w:r>
              <w:rPr>
                <w:b/>
                <w:sz w:val="28"/>
              </w:rPr>
              <w:t>Date/ time</w:t>
            </w:r>
          </w:p>
        </w:tc>
        <w:tc>
          <w:tcPr>
            <w:tcW w:w="4314" w:type="dxa"/>
            <w:gridSpan w:val="2"/>
            <w:shd w:val="clear" w:color="auto" w:fill="D9D9D9" w:themeFill="background1" w:themeFillShade="D9"/>
          </w:tcPr>
          <w:p w:rsidR="00525205" w:rsidRDefault="00525205" w:rsidP="006B5331">
            <w:pPr>
              <w:rPr>
                <w:b/>
                <w:sz w:val="28"/>
              </w:rPr>
            </w:pPr>
            <w:r>
              <w:rPr>
                <w:b/>
                <w:sz w:val="28"/>
              </w:rPr>
              <w:t>Items purchased/cost/ paid</w:t>
            </w:r>
          </w:p>
        </w:tc>
        <w:tc>
          <w:tcPr>
            <w:tcW w:w="3006" w:type="dxa"/>
            <w:shd w:val="clear" w:color="auto" w:fill="D9D9D9" w:themeFill="background1" w:themeFillShade="D9"/>
          </w:tcPr>
          <w:p w:rsidR="00525205" w:rsidRDefault="00525205" w:rsidP="006B5331">
            <w:pPr>
              <w:rPr>
                <w:b/>
                <w:sz w:val="28"/>
              </w:rPr>
            </w:pPr>
            <w:r>
              <w:rPr>
                <w:b/>
                <w:sz w:val="28"/>
              </w:rPr>
              <w:t>Welfare notes</w:t>
            </w:r>
          </w:p>
        </w:tc>
      </w:tr>
      <w:tr w:rsidR="00525205" w:rsidTr="001B510F">
        <w:trPr>
          <w:trHeight w:val="408"/>
        </w:trPr>
        <w:tc>
          <w:tcPr>
            <w:tcW w:w="1696" w:type="dxa"/>
            <w:vAlign w:val="center"/>
          </w:tcPr>
          <w:p w:rsidR="00525205" w:rsidRPr="001B510F" w:rsidRDefault="00525205" w:rsidP="001B510F">
            <w:pPr>
              <w:rPr>
                <w:b/>
                <w:sz w:val="24"/>
              </w:rPr>
            </w:pPr>
          </w:p>
        </w:tc>
        <w:tc>
          <w:tcPr>
            <w:tcW w:w="4314" w:type="dxa"/>
            <w:gridSpan w:val="2"/>
            <w:vAlign w:val="center"/>
          </w:tcPr>
          <w:p w:rsidR="00525205" w:rsidRPr="001B510F" w:rsidRDefault="00525205" w:rsidP="001B510F">
            <w:pPr>
              <w:rPr>
                <w:b/>
                <w:sz w:val="24"/>
              </w:rPr>
            </w:pPr>
          </w:p>
        </w:tc>
        <w:tc>
          <w:tcPr>
            <w:tcW w:w="3006" w:type="dxa"/>
            <w:vAlign w:val="center"/>
          </w:tcPr>
          <w:p w:rsidR="00525205" w:rsidRPr="001B510F" w:rsidRDefault="00525205" w:rsidP="001B510F">
            <w:pPr>
              <w:rPr>
                <w:b/>
                <w:sz w:val="24"/>
              </w:rPr>
            </w:pPr>
          </w:p>
        </w:tc>
      </w:tr>
      <w:tr w:rsidR="00525205" w:rsidTr="001B510F">
        <w:trPr>
          <w:trHeight w:val="408"/>
        </w:trPr>
        <w:tc>
          <w:tcPr>
            <w:tcW w:w="1696" w:type="dxa"/>
            <w:vAlign w:val="center"/>
          </w:tcPr>
          <w:p w:rsidR="00525205" w:rsidRPr="001B510F" w:rsidRDefault="00525205" w:rsidP="001B510F">
            <w:pPr>
              <w:rPr>
                <w:b/>
                <w:sz w:val="24"/>
              </w:rPr>
            </w:pPr>
          </w:p>
        </w:tc>
        <w:tc>
          <w:tcPr>
            <w:tcW w:w="4314" w:type="dxa"/>
            <w:gridSpan w:val="2"/>
            <w:vAlign w:val="center"/>
          </w:tcPr>
          <w:p w:rsidR="00525205" w:rsidRPr="001B510F" w:rsidRDefault="00525205" w:rsidP="001B510F">
            <w:pPr>
              <w:rPr>
                <w:b/>
                <w:sz w:val="24"/>
              </w:rPr>
            </w:pPr>
          </w:p>
        </w:tc>
        <w:tc>
          <w:tcPr>
            <w:tcW w:w="3006" w:type="dxa"/>
            <w:vAlign w:val="center"/>
          </w:tcPr>
          <w:p w:rsidR="00525205" w:rsidRPr="001B510F" w:rsidRDefault="00525205" w:rsidP="001B510F">
            <w:pPr>
              <w:rPr>
                <w:b/>
                <w:sz w:val="24"/>
              </w:rPr>
            </w:pPr>
          </w:p>
        </w:tc>
      </w:tr>
      <w:tr w:rsidR="00525205" w:rsidTr="001B510F">
        <w:trPr>
          <w:trHeight w:val="408"/>
        </w:trPr>
        <w:tc>
          <w:tcPr>
            <w:tcW w:w="1696" w:type="dxa"/>
            <w:vAlign w:val="center"/>
          </w:tcPr>
          <w:p w:rsidR="00525205" w:rsidRPr="001B510F" w:rsidRDefault="00525205" w:rsidP="001B510F">
            <w:pPr>
              <w:rPr>
                <w:b/>
                <w:sz w:val="24"/>
              </w:rPr>
            </w:pPr>
          </w:p>
        </w:tc>
        <w:tc>
          <w:tcPr>
            <w:tcW w:w="4314" w:type="dxa"/>
            <w:gridSpan w:val="2"/>
            <w:vAlign w:val="center"/>
          </w:tcPr>
          <w:p w:rsidR="00525205" w:rsidRPr="001B510F" w:rsidRDefault="00525205" w:rsidP="001B510F">
            <w:pPr>
              <w:rPr>
                <w:b/>
                <w:sz w:val="24"/>
              </w:rPr>
            </w:pPr>
          </w:p>
        </w:tc>
        <w:tc>
          <w:tcPr>
            <w:tcW w:w="3006" w:type="dxa"/>
            <w:vAlign w:val="center"/>
          </w:tcPr>
          <w:p w:rsidR="00525205" w:rsidRPr="001B510F" w:rsidRDefault="00525205" w:rsidP="001B510F">
            <w:pPr>
              <w:rPr>
                <w:b/>
                <w:sz w:val="24"/>
              </w:rPr>
            </w:pPr>
          </w:p>
        </w:tc>
      </w:tr>
      <w:tr w:rsidR="00525205" w:rsidTr="001B510F">
        <w:trPr>
          <w:trHeight w:val="408"/>
        </w:trPr>
        <w:tc>
          <w:tcPr>
            <w:tcW w:w="1696" w:type="dxa"/>
            <w:vAlign w:val="center"/>
          </w:tcPr>
          <w:p w:rsidR="00525205" w:rsidRPr="001B510F" w:rsidRDefault="00525205" w:rsidP="001B510F">
            <w:pPr>
              <w:rPr>
                <w:b/>
                <w:sz w:val="24"/>
              </w:rPr>
            </w:pPr>
          </w:p>
        </w:tc>
        <w:tc>
          <w:tcPr>
            <w:tcW w:w="4314" w:type="dxa"/>
            <w:gridSpan w:val="2"/>
            <w:vAlign w:val="center"/>
          </w:tcPr>
          <w:p w:rsidR="00525205" w:rsidRPr="001B510F" w:rsidRDefault="00525205" w:rsidP="001B510F">
            <w:pPr>
              <w:rPr>
                <w:b/>
                <w:sz w:val="24"/>
              </w:rPr>
            </w:pPr>
          </w:p>
        </w:tc>
        <w:tc>
          <w:tcPr>
            <w:tcW w:w="3006" w:type="dxa"/>
            <w:vAlign w:val="center"/>
          </w:tcPr>
          <w:p w:rsidR="00525205" w:rsidRPr="001B510F" w:rsidRDefault="00525205" w:rsidP="001B510F">
            <w:pPr>
              <w:rPr>
                <w:b/>
                <w:sz w:val="24"/>
              </w:rPr>
            </w:pPr>
          </w:p>
        </w:tc>
      </w:tr>
      <w:tr w:rsidR="00525205" w:rsidTr="001B510F">
        <w:trPr>
          <w:trHeight w:val="408"/>
        </w:trPr>
        <w:tc>
          <w:tcPr>
            <w:tcW w:w="1696" w:type="dxa"/>
            <w:vAlign w:val="center"/>
          </w:tcPr>
          <w:p w:rsidR="00525205" w:rsidRPr="001B510F" w:rsidRDefault="00525205" w:rsidP="001B510F">
            <w:pPr>
              <w:rPr>
                <w:b/>
                <w:sz w:val="24"/>
              </w:rPr>
            </w:pPr>
          </w:p>
        </w:tc>
        <w:tc>
          <w:tcPr>
            <w:tcW w:w="4314" w:type="dxa"/>
            <w:gridSpan w:val="2"/>
            <w:vAlign w:val="center"/>
          </w:tcPr>
          <w:p w:rsidR="00525205" w:rsidRPr="001B510F" w:rsidRDefault="00525205" w:rsidP="001B510F">
            <w:pPr>
              <w:rPr>
                <w:b/>
                <w:sz w:val="24"/>
              </w:rPr>
            </w:pPr>
          </w:p>
        </w:tc>
        <w:tc>
          <w:tcPr>
            <w:tcW w:w="3006" w:type="dxa"/>
            <w:vAlign w:val="center"/>
          </w:tcPr>
          <w:p w:rsidR="00525205" w:rsidRPr="001B510F" w:rsidRDefault="00525205" w:rsidP="001B510F">
            <w:pPr>
              <w:rPr>
                <w:b/>
                <w:sz w:val="24"/>
              </w:rPr>
            </w:pPr>
          </w:p>
        </w:tc>
      </w:tr>
      <w:tr w:rsidR="00525205" w:rsidTr="001B510F">
        <w:trPr>
          <w:trHeight w:val="408"/>
        </w:trPr>
        <w:tc>
          <w:tcPr>
            <w:tcW w:w="1696" w:type="dxa"/>
            <w:vAlign w:val="center"/>
          </w:tcPr>
          <w:p w:rsidR="00525205" w:rsidRPr="001B510F" w:rsidRDefault="00525205" w:rsidP="001B510F">
            <w:pPr>
              <w:rPr>
                <w:b/>
                <w:sz w:val="24"/>
              </w:rPr>
            </w:pPr>
          </w:p>
        </w:tc>
        <w:tc>
          <w:tcPr>
            <w:tcW w:w="4314" w:type="dxa"/>
            <w:gridSpan w:val="2"/>
            <w:vAlign w:val="center"/>
          </w:tcPr>
          <w:p w:rsidR="00525205" w:rsidRPr="001B510F" w:rsidRDefault="00525205" w:rsidP="001B510F">
            <w:pPr>
              <w:rPr>
                <w:b/>
                <w:sz w:val="24"/>
              </w:rPr>
            </w:pPr>
          </w:p>
        </w:tc>
        <w:tc>
          <w:tcPr>
            <w:tcW w:w="3006" w:type="dxa"/>
            <w:vAlign w:val="center"/>
          </w:tcPr>
          <w:p w:rsidR="00525205" w:rsidRPr="001B510F" w:rsidRDefault="00525205" w:rsidP="001B510F">
            <w:pPr>
              <w:rPr>
                <w:b/>
                <w:sz w:val="24"/>
              </w:rPr>
            </w:pPr>
          </w:p>
        </w:tc>
      </w:tr>
      <w:tr w:rsidR="00525205" w:rsidTr="001B510F">
        <w:trPr>
          <w:trHeight w:val="408"/>
        </w:trPr>
        <w:tc>
          <w:tcPr>
            <w:tcW w:w="1696" w:type="dxa"/>
            <w:vAlign w:val="center"/>
          </w:tcPr>
          <w:p w:rsidR="00525205" w:rsidRPr="001B510F" w:rsidRDefault="00525205" w:rsidP="001B510F">
            <w:pPr>
              <w:rPr>
                <w:b/>
                <w:sz w:val="24"/>
              </w:rPr>
            </w:pPr>
          </w:p>
        </w:tc>
        <w:tc>
          <w:tcPr>
            <w:tcW w:w="4314" w:type="dxa"/>
            <w:gridSpan w:val="2"/>
            <w:vAlign w:val="center"/>
          </w:tcPr>
          <w:p w:rsidR="00525205" w:rsidRPr="001B510F" w:rsidRDefault="00525205" w:rsidP="001B510F">
            <w:pPr>
              <w:rPr>
                <w:b/>
                <w:sz w:val="24"/>
              </w:rPr>
            </w:pPr>
          </w:p>
        </w:tc>
        <w:tc>
          <w:tcPr>
            <w:tcW w:w="3006" w:type="dxa"/>
            <w:vAlign w:val="center"/>
          </w:tcPr>
          <w:p w:rsidR="00525205" w:rsidRPr="001B510F" w:rsidRDefault="00525205" w:rsidP="001B510F">
            <w:pPr>
              <w:rPr>
                <w:b/>
                <w:sz w:val="24"/>
              </w:rPr>
            </w:pPr>
          </w:p>
        </w:tc>
      </w:tr>
      <w:tr w:rsidR="00525205" w:rsidTr="001B510F">
        <w:trPr>
          <w:trHeight w:val="408"/>
        </w:trPr>
        <w:tc>
          <w:tcPr>
            <w:tcW w:w="1696" w:type="dxa"/>
            <w:vAlign w:val="center"/>
          </w:tcPr>
          <w:p w:rsidR="00525205" w:rsidRPr="001B510F" w:rsidRDefault="00525205" w:rsidP="001B510F">
            <w:pPr>
              <w:rPr>
                <w:b/>
                <w:sz w:val="24"/>
              </w:rPr>
            </w:pPr>
          </w:p>
        </w:tc>
        <w:tc>
          <w:tcPr>
            <w:tcW w:w="4314" w:type="dxa"/>
            <w:gridSpan w:val="2"/>
            <w:vAlign w:val="center"/>
          </w:tcPr>
          <w:p w:rsidR="00525205" w:rsidRPr="001B510F" w:rsidRDefault="00525205" w:rsidP="001B510F">
            <w:pPr>
              <w:rPr>
                <w:b/>
                <w:sz w:val="24"/>
              </w:rPr>
            </w:pPr>
          </w:p>
        </w:tc>
        <w:tc>
          <w:tcPr>
            <w:tcW w:w="3006" w:type="dxa"/>
            <w:vAlign w:val="center"/>
          </w:tcPr>
          <w:p w:rsidR="00525205" w:rsidRPr="001B510F" w:rsidRDefault="00525205" w:rsidP="001B510F">
            <w:pPr>
              <w:rPr>
                <w:b/>
                <w:sz w:val="24"/>
              </w:rPr>
            </w:pPr>
          </w:p>
        </w:tc>
      </w:tr>
      <w:tr w:rsidR="00525205" w:rsidTr="001B510F">
        <w:trPr>
          <w:trHeight w:val="408"/>
        </w:trPr>
        <w:tc>
          <w:tcPr>
            <w:tcW w:w="1696" w:type="dxa"/>
            <w:vAlign w:val="center"/>
          </w:tcPr>
          <w:p w:rsidR="00525205" w:rsidRPr="001B510F" w:rsidRDefault="00525205" w:rsidP="001B510F">
            <w:pPr>
              <w:rPr>
                <w:b/>
                <w:sz w:val="24"/>
              </w:rPr>
            </w:pPr>
          </w:p>
        </w:tc>
        <w:tc>
          <w:tcPr>
            <w:tcW w:w="4314" w:type="dxa"/>
            <w:gridSpan w:val="2"/>
            <w:vAlign w:val="center"/>
          </w:tcPr>
          <w:p w:rsidR="00525205" w:rsidRPr="001B510F" w:rsidRDefault="00525205" w:rsidP="001B510F">
            <w:pPr>
              <w:rPr>
                <w:b/>
                <w:sz w:val="24"/>
              </w:rPr>
            </w:pPr>
          </w:p>
        </w:tc>
        <w:tc>
          <w:tcPr>
            <w:tcW w:w="3006" w:type="dxa"/>
            <w:vAlign w:val="center"/>
          </w:tcPr>
          <w:p w:rsidR="00525205" w:rsidRPr="001B510F" w:rsidRDefault="00525205" w:rsidP="001B510F">
            <w:pPr>
              <w:rPr>
                <w:b/>
                <w:sz w:val="24"/>
              </w:rPr>
            </w:pPr>
          </w:p>
        </w:tc>
      </w:tr>
      <w:tr w:rsidR="00525205" w:rsidTr="001B510F">
        <w:trPr>
          <w:trHeight w:val="408"/>
        </w:trPr>
        <w:tc>
          <w:tcPr>
            <w:tcW w:w="1696" w:type="dxa"/>
            <w:vAlign w:val="center"/>
          </w:tcPr>
          <w:p w:rsidR="00525205" w:rsidRPr="001B510F" w:rsidRDefault="00525205" w:rsidP="001B510F">
            <w:pPr>
              <w:rPr>
                <w:b/>
                <w:sz w:val="24"/>
              </w:rPr>
            </w:pPr>
          </w:p>
        </w:tc>
        <w:tc>
          <w:tcPr>
            <w:tcW w:w="4314" w:type="dxa"/>
            <w:gridSpan w:val="2"/>
            <w:vAlign w:val="center"/>
          </w:tcPr>
          <w:p w:rsidR="00525205" w:rsidRPr="001B510F" w:rsidRDefault="00525205" w:rsidP="001B510F">
            <w:pPr>
              <w:rPr>
                <w:b/>
                <w:sz w:val="24"/>
              </w:rPr>
            </w:pPr>
          </w:p>
        </w:tc>
        <w:tc>
          <w:tcPr>
            <w:tcW w:w="3006" w:type="dxa"/>
            <w:vAlign w:val="center"/>
          </w:tcPr>
          <w:p w:rsidR="00525205" w:rsidRPr="001B510F" w:rsidRDefault="00525205" w:rsidP="001B510F">
            <w:pPr>
              <w:rPr>
                <w:b/>
                <w:sz w:val="24"/>
              </w:rPr>
            </w:pPr>
          </w:p>
        </w:tc>
      </w:tr>
      <w:tr w:rsidR="00525205" w:rsidTr="001B510F">
        <w:trPr>
          <w:trHeight w:val="408"/>
        </w:trPr>
        <w:tc>
          <w:tcPr>
            <w:tcW w:w="1696" w:type="dxa"/>
            <w:vAlign w:val="center"/>
          </w:tcPr>
          <w:p w:rsidR="00525205" w:rsidRPr="001B510F" w:rsidRDefault="00525205" w:rsidP="001B510F">
            <w:pPr>
              <w:rPr>
                <w:b/>
                <w:sz w:val="24"/>
              </w:rPr>
            </w:pPr>
          </w:p>
        </w:tc>
        <w:tc>
          <w:tcPr>
            <w:tcW w:w="4314" w:type="dxa"/>
            <w:gridSpan w:val="2"/>
            <w:vAlign w:val="center"/>
          </w:tcPr>
          <w:p w:rsidR="00525205" w:rsidRPr="001B510F" w:rsidRDefault="00525205" w:rsidP="001B510F">
            <w:pPr>
              <w:rPr>
                <w:b/>
                <w:sz w:val="24"/>
              </w:rPr>
            </w:pPr>
          </w:p>
        </w:tc>
        <w:tc>
          <w:tcPr>
            <w:tcW w:w="3006" w:type="dxa"/>
            <w:vAlign w:val="center"/>
          </w:tcPr>
          <w:p w:rsidR="00525205" w:rsidRPr="001B510F" w:rsidRDefault="00525205" w:rsidP="001B510F">
            <w:pPr>
              <w:rPr>
                <w:b/>
                <w:sz w:val="24"/>
              </w:rPr>
            </w:pPr>
          </w:p>
        </w:tc>
      </w:tr>
      <w:tr w:rsidR="00525205" w:rsidTr="001B510F">
        <w:trPr>
          <w:trHeight w:val="408"/>
        </w:trPr>
        <w:tc>
          <w:tcPr>
            <w:tcW w:w="1696" w:type="dxa"/>
            <w:vAlign w:val="center"/>
          </w:tcPr>
          <w:p w:rsidR="00525205" w:rsidRPr="001B510F" w:rsidRDefault="00525205" w:rsidP="001B510F">
            <w:pPr>
              <w:rPr>
                <w:b/>
                <w:sz w:val="24"/>
              </w:rPr>
            </w:pPr>
          </w:p>
        </w:tc>
        <w:tc>
          <w:tcPr>
            <w:tcW w:w="4314" w:type="dxa"/>
            <w:gridSpan w:val="2"/>
            <w:vAlign w:val="center"/>
          </w:tcPr>
          <w:p w:rsidR="00525205" w:rsidRPr="001B510F" w:rsidRDefault="00525205" w:rsidP="001B510F">
            <w:pPr>
              <w:rPr>
                <w:b/>
                <w:sz w:val="24"/>
              </w:rPr>
            </w:pPr>
          </w:p>
        </w:tc>
        <w:tc>
          <w:tcPr>
            <w:tcW w:w="3006" w:type="dxa"/>
            <w:vAlign w:val="center"/>
          </w:tcPr>
          <w:p w:rsidR="00525205" w:rsidRPr="001B510F" w:rsidRDefault="00525205" w:rsidP="001B510F">
            <w:pPr>
              <w:rPr>
                <w:b/>
                <w:sz w:val="24"/>
              </w:rPr>
            </w:pPr>
          </w:p>
        </w:tc>
      </w:tr>
      <w:tr w:rsidR="00525205" w:rsidTr="001B510F">
        <w:trPr>
          <w:trHeight w:val="408"/>
        </w:trPr>
        <w:tc>
          <w:tcPr>
            <w:tcW w:w="1696" w:type="dxa"/>
            <w:vAlign w:val="center"/>
          </w:tcPr>
          <w:p w:rsidR="00525205" w:rsidRPr="001B510F" w:rsidRDefault="00525205" w:rsidP="001B510F">
            <w:pPr>
              <w:rPr>
                <w:b/>
                <w:sz w:val="24"/>
              </w:rPr>
            </w:pPr>
          </w:p>
        </w:tc>
        <w:tc>
          <w:tcPr>
            <w:tcW w:w="4314" w:type="dxa"/>
            <w:gridSpan w:val="2"/>
            <w:vAlign w:val="center"/>
          </w:tcPr>
          <w:p w:rsidR="00525205" w:rsidRPr="001B510F" w:rsidRDefault="00525205" w:rsidP="001B510F">
            <w:pPr>
              <w:rPr>
                <w:b/>
                <w:sz w:val="24"/>
              </w:rPr>
            </w:pPr>
          </w:p>
        </w:tc>
        <w:tc>
          <w:tcPr>
            <w:tcW w:w="3006" w:type="dxa"/>
            <w:vAlign w:val="center"/>
          </w:tcPr>
          <w:p w:rsidR="00525205" w:rsidRPr="001B510F" w:rsidRDefault="00525205" w:rsidP="001B510F">
            <w:pPr>
              <w:rPr>
                <w:b/>
                <w:sz w:val="24"/>
              </w:rPr>
            </w:pPr>
          </w:p>
        </w:tc>
      </w:tr>
      <w:tr w:rsidR="00525205" w:rsidTr="001B510F">
        <w:trPr>
          <w:trHeight w:val="408"/>
        </w:trPr>
        <w:tc>
          <w:tcPr>
            <w:tcW w:w="1696" w:type="dxa"/>
            <w:vAlign w:val="center"/>
          </w:tcPr>
          <w:p w:rsidR="00525205" w:rsidRPr="001B510F" w:rsidRDefault="00525205" w:rsidP="001B510F">
            <w:pPr>
              <w:rPr>
                <w:b/>
                <w:sz w:val="24"/>
              </w:rPr>
            </w:pPr>
          </w:p>
        </w:tc>
        <w:tc>
          <w:tcPr>
            <w:tcW w:w="4314" w:type="dxa"/>
            <w:gridSpan w:val="2"/>
            <w:vAlign w:val="center"/>
          </w:tcPr>
          <w:p w:rsidR="00525205" w:rsidRPr="001B510F" w:rsidRDefault="00525205" w:rsidP="001B510F">
            <w:pPr>
              <w:rPr>
                <w:b/>
                <w:sz w:val="24"/>
              </w:rPr>
            </w:pPr>
          </w:p>
        </w:tc>
        <w:tc>
          <w:tcPr>
            <w:tcW w:w="3006" w:type="dxa"/>
            <w:vAlign w:val="center"/>
          </w:tcPr>
          <w:p w:rsidR="00525205" w:rsidRPr="001B510F" w:rsidRDefault="00525205" w:rsidP="001B510F">
            <w:pPr>
              <w:rPr>
                <w:b/>
                <w:sz w:val="24"/>
              </w:rPr>
            </w:pPr>
          </w:p>
        </w:tc>
      </w:tr>
      <w:tr w:rsidR="00525205" w:rsidTr="001B510F">
        <w:trPr>
          <w:trHeight w:val="408"/>
        </w:trPr>
        <w:tc>
          <w:tcPr>
            <w:tcW w:w="1696" w:type="dxa"/>
            <w:vAlign w:val="center"/>
          </w:tcPr>
          <w:p w:rsidR="00525205" w:rsidRPr="001B510F" w:rsidRDefault="00525205" w:rsidP="001B510F">
            <w:pPr>
              <w:rPr>
                <w:b/>
                <w:sz w:val="24"/>
              </w:rPr>
            </w:pPr>
          </w:p>
        </w:tc>
        <w:tc>
          <w:tcPr>
            <w:tcW w:w="4314" w:type="dxa"/>
            <w:gridSpan w:val="2"/>
            <w:vAlign w:val="center"/>
          </w:tcPr>
          <w:p w:rsidR="00525205" w:rsidRPr="001B510F" w:rsidRDefault="00525205" w:rsidP="001B510F">
            <w:pPr>
              <w:rPr>
                <w:b/>
                <w:sz w:val="24"/>
              </w:rPr>
            </w:pPr>
          </w:p>
        </w:tc>
        <w:tc>
          <w:tcPr>
            <w:tcW w:w="3006" w:type="dxa"/>
            <w:vAlign w:val="center"/>
          </w:tcPr>
          <w:p w:rsidR="00525205" w:rsidRPr="001B510F" w:rsidRDefault="00525205" w:rsidP="001B510F">
            <w:pPr>
              <w:rPr>
                <w:b/>
                <w:sz w:val="24"/>
              </w:rPr>
            </w:pPr>
          </w:p>
        </w:tc>
      </w:tr>
    </w:tbl>
    <w:p w:rsidR="008855B0" w:rsidRDefault="008855B0">
      <w:pPr>
        <w:rPr>
          <w:sz w:val="24"/>
          <w:szCs w:val="24"/>
        </w:rPr>
      </w:pPr>
    </w:p>
    <w:sectPr w:rsidR="008855B0" w:rsidSect="0052520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5EF"/>
    <w:multiLevelType w:val="hybridMultilevel"/>
    <w:tmpl w:val="B5400C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8DF16B3"/>
    <w:multiLevelType w:val="multilevel"/>
    <w:tmpl w:val="15C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0127D"/>
    <w:multiLevelType w:val="hybridMultilevel"/>
    <w:tmpl w:val="F718E96A"/>
    <w:lvl w:ilvl="0" w:tplc="CE2E685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4639"/>
    <w:multiLevelType w:val="hybridMultilevel"/>
    <w:tmpl w:val="49FA7F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B86D7D"/>
    <w:multiLevelType w:val="hybridMultilevel"/>
    <w:tmpl w:val="2AA0B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B01321"/>
    <w:multiLevelType w:val="hybridMultilevel"/>
    <w:tmpl w:val="1B9458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C3A6B6E"/>
    <w:multiLevelType w:val="hybridMultilevel"/>
    <w:tmpl w:val="61103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C03EB8"/>
    <w:multiLevelType w:val="hybridMultilevel"/>
    <w:tmpl w:val="D7B83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B6733D"/>
    <w:multiLevelType w:val="hybridMultilevel"/>
    <w:tmpl w:val="8918FA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C45C93"/>
    <w:multiLevelType w:val="multilevel"/>
    <w:tmpl w:val="6BCC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1762E"/>
    <w:multiLevelType w:val="hybridMultilevel"/>
    <w:tmpl w:val="50064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C11CF"/>
    <w:multiLevelType w:val="hybridMultilevel"/>
    <w:tmpl w:val="A89AC9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1133F0"/>
    <w:multiLevelType w:val="hybridMultilevel"/>
    <w:tmpl w:val="63C05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F6A76CC"/>
    <w:multiLevelType w:val="multilevel"/>
    <w:tmpl w:val="A2947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6B07A9"/>
    <w:multiLevelType w:val="hybridMultilevel"/>
    <w:tmpl w:val="2990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E6382"/>
    <w:multiLevelType w:val="multilevel"/>
    <w:tmpl w:val="8938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1"/>
  </w:num>
  <w:num w:numId="4">
    <w:abstractNumId w:val="0"/>
  </w:num>
  <w:num w:numId="5">
    <w:abstractNumId w:val="10"/>
  </w:num>
  <w:num w:numId="6">
    <w:abstractNumId w:val="12"/>
  </w:num>
  <w:num w:numId="7">
    <w:abstractNumId w:val="1"/>
  </w:num>
  <w:num w:numId="8">
    <w:abstractNumId w:val="15"/>
  </w:num>
  <w:num w:numId="9">
    <w:abstractNumId w:val="2"/>
  </w:num>
  <w:num w:numId="10">
    <w:abstractNumId w:val="8"/>
  </w:num>
  <w:num w:numId="11">
    <w:abstractNumId w:val="4"/>
  </w:num>
  <w:num w:numId="12">
    <w:abstractNumId w:val="9"/>
  </w:num>
  <w:num w:numId="13">
    <w:abstractNumId w:val="13"/>
  </w:num>
  <w:num w:numId="14">
    <w:abstractNumId w:val="6"/>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D5"/>
    <w:rsid w:val="000C05E6"/>
    <w:rsid w:val="001266AE"/>
    <w:rsid w:val="0015361F"/>
    <w:rsid w:val="001B510F"/>
    <w:rsid w:val="002427B1"/>
    <w:rsid w:val="002661B0"/>
    <w:rsid w:val="00302D95"/>
    <w:rsid w:val="00316F03"/>
    <w:rsid w:val="003351D1"/>
    <w:rsid w:val="003D42BD"/>
    <w:rsid w:val="00444C15"/>
    <w:rsid w:val="00461F69"/>
    <w:rsid w:val="00525205"/>
    <w:rsid w:val="005703B1"/>
    <w:rsid w:val="00605477"/>
    <w:rsid w:val="006613BE"/>
    <w:rsid w:val="006F11AB"/>
    <w:rsid w:val="00726E08"/>
    <w:rsid w:val="00745EC7"/>
    <w:rsid w:val="007B54F7"/>
    <w:rsid w:val="008855B0"/>
    <w:rsid w:val="009224D5"/>
    <w:rsid w:val="00932C24"/>
    <w:rsid w:val="00A94461"/>
    <w:rsid w:val="00B50D52"/>
    <w:rsid w:val="00B74D25"/>
    <w:rsid w:val="00BC2C06"/>
    <w:rsid w:val="00C25F01"/>
    <w:rsid w:val="00C6111D"/>
    <w:rsid w:val="00D46702"/>
    <w:rsid w:val="00D64084"/>
    <w:rsid w:val="00D72925"/>
    <w:rsid w:val="00D777BD"/>
    <w:rsid w:val="00DB54D5"/>
    <w:rsid w:val="00DE07D5"/>
    <w:rsid w:val="00E11922"/>
    <w:rsid w:val="00F21A53"/>
    <w:rsid w:val="00FD73BF"/>
    <w:rsid w:val="00FF2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4670A-2CED-424B-BE51-02C5A352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7D5"/>
    <w:rPr>
      <w:color w:val="0563C1" w:themeColor="hyperlink"/>
      <w:u w:val="single"/>
    </w:rPr>
  </w:style>
  <w:style w:type="paragraph" w:styleId="ListParagraph">
    <w:name w:val="List Paragraph"/>
    <w:basedOn w:val="Normal"/>
    <w:uiPriority w:val="99"/>
    <w:qFormat/>
    <w:rsid w:val="00DE07D5"/>
    <w:pPr>
      <w:ind w:left="720"/>
      <w:contextualSpacing/>
    </w:pPr>
  </w:style>
  <w:style w:type="paragraph" w:styleId="NormalWeb">
    <w:name w:val="Normal (Web)"/>
    <w:basedOn w:val="Normal"/>
    <w:uiPriority w:val="99"/>
    <w:semiHidden/>
    <w:unhideWhenUsed/>
    <w:rsid w:val="008855B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0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D52"/>
    <w:rPr>
      <w:rFonts w:ascii="Segoe UI" w:hAnsi="Segoe UI" w:cs="Segoe UI"/>
      <w:sz w:val="18"/>
      <w:szCs w:val="18"/>
    </w:rPr>
  </w:style>
  <w:style w:type="table" w:styleId="TableGrid">
    <w:name w:val="Table Grid"/>
    <w:basedOn w:val="TableNormal"/>
    <w:uiPriority w:val="39"/>
    <w:rsid w:val="00525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54F7"/>
    <w:rPr>
      <w:color w:val="954F72" w:themeColor="followedHyperlink"/>
      <w:u w:val="single"/>
    </w:rPr>
  </w:style>
  <w:style w:type="paragraph" w:customStyle="1" w:styleId="story-bodyintroduction">
    <w:name w:val="story-body__introduction"/>
    <w:basedOn w:val="Normal"/>
    <w:rsid w:val="00302D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6888">
      <w:bodyDiv w:val="1"/>
      <w:marLeft w:val="0"/>
      <w:marRight w:val="0"/>
      <w:marTop w:val="0"/>
      <w:marBottom w:val="0"/>
      <w:divBdr>
        <w:top w:val="none" w:sz="0" w:space="0" w:color="auto"/>
        <w:left w:val="none" w:sz="0" w:space="0" w:color="auto"/>
        <w:bottom w:val="none" w:sz="0" w:space="0" w:color="auto"/>
        <w:right w:val="none" w:sz="0" w:space="0" w:color="auto"/>
      </w:divBdr>
    </w:div>
    <w:div w:id="379789807">
      <w:bodyDiv w:val="1"/>
      <w:marLeft w:val="0"/>
      <w:marRight w:val="0"/>
      <w:marTop w:val="0"/>
      <w:marBottom w:val="0"/>
      <w:divBdr>
        <w:top w:val="none" w:sz="0" w:space="0" w:color="auto"/>
        <w:left w:val="none" w:sz="0" w:space="0" w:color="auto"/>
        <w:bottom w:val="none" w:sz="0" w:space="0" w:color="auto"/>
        <w:right w:val="none" w:sz="0" w:space="0" w:color="auto"/>
      </w:divBdr>
    </w:div>
    <w:div w:id="826944893">
      <w:bodyDiv w:val="1"/>
      <w:marLeft w:val="0"/>
      <w:marRight w:val="0"/>
      <w:marTop w:val="0"/>
      <w:marBottom w:val="0"/>
      <w:divBdr>
        <w:top w:val="none" w:sz="0" w:space="0" w:color="auto"/>
        <w:left w:val="none" w:sz="0" w:space="0" w:color="auto"/>
        <w:bottom w:val="none" w:sz="0" w:space="0" w:color="auto"/>
        <w:right w:val="none" w:sz="0" w:space="0" w:color="auto"/>
      </w:divBdr>
    </w:div>
    <w:div w:id="982386829">
      <w:bodyDiv w:val="1"/>
      <w:marLeft w:val="0"/>
      <w:marRight w:val="0"/>
      <w:marTop w:val="0"/>
      <w:marBottom w:val="0"/>
      <w:divBdr>
        <w:top w:val="none" w:sz="0" w:space="0" w:color="auto"/>
        <w:left w:val="none" w:sz="0" w:space="0" w:color="auto"/>
        <w:bottom w:val="none" w:sz="0" w:space="0" w:color="auto"/>
        <w:right w:val="none" w:sz="0" w:space="0" w:color="auto"/>
      </w:divBdr>
    </w:div>
    <w:div w:id="1968117640">
      <w:bodyDiv w:val="1"/>
      <w:marLeft w:val="0"/>
      <w:marRight w:val="0"/>
      <w:marTop w:val="0"/>
      <w:marBottom w:val="0"/>
      <w:divBdr>
        <w:top w:val="none" w:sz="0" w:space="0" w:color="auto"/>
        <w:left w:val="none" w:sz="0" w:space="0" w:color="auto"/>
        <w:bottom w:val="none" w:sz="0" w:space="0" w:color="auto"/>
        <w:right w:val="none" w:sz="0" w:space="0" w:color="auto"/>
      </w:divBdr>
    </w:div>
    <w:div w:id="20078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methodist.org.uk/media/16201/3348-safeguarding-css-foundation-module-2020-handbook-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thodist.org.uk/about-us/coronavirus-guidan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F4EF7-3D7F-4D20-8575-F5261F53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Kennedy</dc:creator>
  <cp:keywords/>
  <dc:description/>
  <cp:lastModifiedBy>Debbie Wheeler</cp:lastModifiedBy>
  <cp:revision>2</cp:revision>
  <cp:lastPrinted>2020-03-18T13:00:00Z</cp:lastPrinted>
  <dcterms:created xsi:type="dcterms:W3CDTF">2020-04-30T09:46:00Z</dcterms:created>
  <dcterms:modified xsi:type="dcterms:W3CDTF">2020-04-30T09:46:00Z</dcterms:modified>
</cp:coreProperties>
</file>